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48" w:rsidRDefault="005612A5" w:rsidP="00E1502C">
      <w:pPr>
        <w:pStyle w:val="Title"/>
      </w:pPr>
      <w:r>
        <w:rPr>
          <w:noProof/>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-106045</wp:posOffset>
                </wp:positionV>
                <wp:extent cx="5972175" cy="583565"/>
                <wp:effectExtent l="20320" t="17780" r="177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83565"/>
                        </a:xfrm>
                        <a:prstGeom prst="rect">
                          <a:avLst/>
                        </a:prstGeom>
                        <a:solidFill>
                          <a:srgbClr val="FFFFFF"/>
                        </a:solidFill>
                        <a:ln w="22225">
                          <a:solidFill>
                            <a:srgbClr val="9BBB59"/>
                          </a:solidFill>
                          <a:miter lim="800000"/>
                          <a:headEnd/>
                          <a:tailEnd/>
                        </a:ln>
                      </wps:spPr>
                      <wps:txbx>
                        <w:txbxContent>
                          <w:p w:rsidR="008E2DE8" w:rsidRPr="00473892" w:rsidRDefault="008E2DE8" w:rsidP="00473892">
                            <w:pPr>
                              <w:jc w:val="center"/>
                              <w:rPr>
                                <w:b/>
                                <w:color w:val="003366"/>
                              </w:rPr>
                            </w:pPr>
                            <w:r w:rsidRPr="00473892">
                              <w:rPr>
                                <w:b/>
                                <w:color w:val="003366"/>
                              </w:rPr>
                              <w:t xml:space="preserve">*Note: Items highlighted in gray will </w:t>
                            </w:r>
                            <w:r w:rsidR="001A3D18">
                              <w:rPr>
                                <w:b/>
                                <w:color w:val="003366"/>
                              </w:rPr>
                              <w:t xml:space="preserve">or may </w:t>
                            </w:r>
                            <w:r w:rsidRPr="00473892">
                              <w:rPr>
                                <w:b/>
                                <w:color w:val="003366"/>
                              </w:rPr>
                              <w:t>need to be changed to reflect the details of your exercise.  Delete this text box before producing and distributing this situation manual.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8.35pt;width:470.25pt;height:4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xbLgIAAFEEAAAOAAAAZHJzL2Uyb0RvYy54bWysVNtu2zAMfR+wfxD0vjjx4jYx4hRNugwD&#10;ugvQ7gNkWY6FyaImKbGzry8lJ6mx7WmYHwRRpI4OD0mv7vpWkaOwToIu6GwypURoDpXU+4J+f969&#10;W1DiPNMVU6BFQU/C0bv12zerzuQihQZUJSxBEO3yzhS08d7kSeJ4I1rmJmCERmcNtmUeTbtPKss6&#10;RG9Vkk6nN0kHtjIWuHAOTx8GJ11H/LoW3H+tayc8UQVFbj6uNq5lWJP1iuV7y0wj+ZkG+wcWLZMa&#10;H71CPTDPyMHKP6BayS04qP2EQ5tAXUsuYg6YzWz6WzZPDTMi5oLiOHOVyf0/WP7l+M0SWWHtKNGs&#10;xRI9i96TDfQkDep0xuUY9GQwzPd4HCJDps48Av/hiIZtw/Re3FsLXSNYhexm4WYyujrguABSdp+h&#10;wmfYwUME6mvbBkAUgyA6Vul0rUygwvEwW96ms9uMEo6+bPE+u8niEyy/3DbW+Y8CWhI2BbVY+YjO&#10;jo/OBzYsv4RE9qBktZNKRcPuy62y5MiwS3bxO6O7cZjSpCtoil82KDB2ujHGcrPZZMu/YbTSY78r&#10;2RZ0MQ1fCGJ50O2DruLeM6mGPXJW+ixk0G5Q0fdlj4FB3RKqE0pqYehrnEPcNGB/UdJhTxfU/Tww&#10;KyhRnzSWZTmbz8MQRGOe3aZo2LGnHHuY5ghVUE/JsN36YXAOxsp9gy9dGuEeS7mTUeVXVmfe2LdR&#10;/POMhcEY2zHq9U+wfgEAAP//AwBQSwMEFAAGAAgAAAAhAHV5Ui3fAAAACQEAAA8AAABkcnMvZG93&#10;bnJldi54bWxMj8FOwzAQRO9I/IO1SNxaJ0EkEOJUFRJCAg7Q8gFuvE2i2uvIdtvA17Oc4LQ72tHM&#10;22Y1OytOGOLoSUG+zEAgdd6M1Cv43D4t7kDEpMlo6wkVfGGEVXt50eja+DN94GmTesEhFGutYEhp&#10;qqWM3YBOx6WfkPi298HpxDL00gR95nBnZZFlpXR6JG4Y9ISPA3aHzdEpeLahD8P6/dvut69vL115&#10;yMlnSl1fzesHEAnn9GeGX3xGh5aZdv5IJgqrYFEweeKZlxUINtzfVLzsFFS3Bci2kf8/aH8AAAD/&#10;/wMAUEsBAi0AFAAGAAgAAAAhALaDOJL+AAAA4QEAABMAAAAAAAAAAAAAAAAAAAAAAFtDb250ZW50&#10;X1R5cGVzXS54bWxQSwECLQAUAAYACAAAACEAOP0h/9YAAACUAQAACwAAAAAAAAAAAAAAAAAvAQAA&#10;X3JlbHMvLnJlbHNQSwECLQAUAAYACAAAACEAm9VcWy4CAABRBAAADgAAAAAAAAAAAAAAAAAuAgAA&#10;ZHJzL2Uyb0RvYy54bWxQSwECLQAUAAYACAAAACEAdXlSLd8AAAAJAQAADwAAAAAAAAAAAAAAAACI&#10;BAAAZHJzL2Rvd25yZXYueG1sUEsFBgAAAAAEAAQA8wAAAJQFAAAAAA==&#10;" strokecolor="#9bbb59" strokeweight="1.75pt">
                <v:textbox style="mso-fit-shape-to-text:t">
                  <w:txbxContent>
                    <w:p w:rsidR="008E2DE8" w:rsidRPr="00473892" w:rsidRDefault="008E2DE8" w:rsidP="00473892">
                      <w:pPr>
                        <w:jc w:val="center"/>
                        <w:rPr>
                          <w:b/>
                          <w:color w:val="003366"/>
                        </w:rPr>
                      </w:pPr>
                      <w:r w:rsidRPr="00473892">
                        <w:rPr>
                          <w:b/>
                          <w:color w:val="003366"/>
                        </w:rPr>
                        <w:t xml:space="preserve">*Note: Items highlighted in gray will </w:t>
                      </w:r>
                      <w:r w:rsidR="001A3D18">
                        <w:rPr>
                          <w:b/>
                          <w:color w:val="003366"/>
                        </w:rPr>
                        <w:t xml:space="preserve">or may </w:t>
                      </w:r>
                      <w:r w:rsidRPr="00473892">
                        <w:rPr>
                          <w:b/>
                          <w:color w:val="003366"/>
                        </w:rPr>
                        <w:t>need to be changed to reflect the details of your exercise.  Delete this text box before producing and distributing this situation manual.</w:t>
                      </w:r>
                    </w:p>
                  </w:txbxContent>
                </v:textbox>
              </v:shape>
            </w:pict>
          </mc:Fallback>
        </mc:AlternateContent>
      </w:r>
      <w:r w:rsidR="00E1502C" w:rsidRPr="00E1502C">
        <w:t>[</w:t>
      </w:r>
      <w:r w:rsidR="00E1502C" w:rsidRPr="00B411A6">
        <w:rPr>
          <w:highlight w:val="lightGray"/>
        </w:rPr>
        <w:t>Exercise Name</w:t>
      </w:r>
      <w:r w:rsidR="00E1502C" w:rsidRPr="00E1502C">
        <w:t>]</w:t>
      </w:r>
    </w:p>
    <w:p w:rsidR="00E1502C" w:rsidRPr="0080249C" w:rsidRDefault="00E1502C" w:rsidP="00E1502C">
      <w:pPr>
        <w:pStyle w:val="Subtitle"/>
      </w:pPr>
      <w:r w:rsidRPr="0080249C">
        <w:t>Situation Manual</w:t>
      </w:r>
    </w:p>
    <w:p w:rsidR="00E1502C" w:rsidRDefault="00E1502C" w:rsidP="00E1502C">
      <w:pPr>
        <w:pStyle w:val="Subtitle"/>
      </w:pPr>
      <w:r>
        <w:t>[</w:t>
      </w:r>
      <w:r w:rsidRPr="00B411A6">
        <w:rPr>
          <w:highlight w:val="lightGray"/>
        </w:rPr>
        <w:t>Date</w:t>
      </w:r>
      <w:r>
        <w:t>]</w:t>
      </w:r>
    </w:p>
    <w:p w:rsidR="00081CB5" w:rsidRDefault="00B374B7" w:rsidP="006F55C1">
      <w:pPr>
        <w:pStyle w:val="BodyText3"/>
        <w:sectPr w:rsidR="00081CB5" w:rsidSect="00A27816">
          <w:type w:val="continuous"/>
          <w:pgSz w:w="12240" w:h="15840"/>
          <w:pgMar w:top="1440" w:right="1440" w:bottom="1440" w:left="1440" w:header="720" w:footer="720" w:gutter="0"/>
          <w:cols w:space="720"/>
          <w:docGrid w:linePitch="360"/>
        </w:sectPr>
      </w:pPr>
      <w:r>
        <w:t>[</w:t>
      </w:r>
      <w:r w:rsidR="00E1502C" w:rsidRPr="00B374B7">
        <w:rPr>
          <w:highlight w:val="lightGray"/>
        </w:rPr>
        <w:t>This Situation Manual (SitMan) provides exercise participants with all the necessary tools for their roles in the exercise.</w:t>
      </w:r>
      <w:r w:rsidR="00B411A6" w:rsidRPr="00B374B7">
        <w:rPr>
          <w:highlight w:val="lightGray"/>
        </w:rPr>
        <w:t xml:space="preserve"> </w:t>
      </w:r>
      <w:r w:rsidR="00E1502C" w:rsidRPr="00B374B7">
        <w:rPr>
          <w:highlight w:val="lightGray"/>
        </w:rPr>
        <w:t>Some exercise material is intended for the exclusive use of exercise planners, facilitators and evaluators, but players may view other materials that are necessary to their performance.</w:t>
      </w:r>
      <w:r w:rsidR="00B411A6" w:rsidRPr="00B374B7">
        <w:rPr>
          <w:highlight w:val="lightGray"/>
        </w:rPr>
        <w:t xml:space="preserve"> </w:t>
      </w:r>
      <w:r w:rsidR="00E1502C" w:rsidRPr="00B374B7">
        <w:rPr>
          <w:highlight w:val="lightGray"/>
        </w:rPr>
        <w:t>All exercise participants may view the SitMan</w:t>
      </w:r>
      <w:r>
        <w:t>]</w:t>
      </w:r>
      <w:r w:rsidR="00081CB5">
        <w:t>.</w:t>
      </w:r>
    </w:p>
    <w:sdt>
      <w:sdtPr>
        <w:rPr>
          <w:rFonts w:asciiTheme="minorHAnsi" w:eastAsiaTheme="minorHAnsi" w:hAnsiTheme="minorHAnsi" w:cstheme="minorBidi"/>
          <w:b w:val="0"/>
          <w:bCs w:val="0"/>
          <w:color w:val="auto"/>
          <w:sz w:val="22"/>
          <w:szCs w:val="22"/>
        </w:rPr>
        <w:id w:val="10911629"/>
        <w:docPartObj>
          <w:docPartGallery w:val="Table of Contents"/>
          <w:docPartUnique/>
        </w:docPartObj>
      </w:sdtPr>
      <w:sdtEndPr/>
      <w:sdtContent>
        <w:p w:rsidR="00EB0556" w:rsidRDefault="008C0656">
          <w:pPr>
            <w:pStyle w:val="TOCHeading"/>
          </w:pPr>
          <w:r>
            <w:t xml:space="preserve">Table of </w:t>
          </w:r>
          <w:r w:rsidR="00EB0556">
            <w:t>Contents</w:t>
          </w:r>
        </w:p>
        <w:p w:rsidR="005C6D1B" w:rsidRDefault="00670AB1">
          <w:pPr>
            <w:pStyle w:val="TOC1"/>
            <w:tabs>
              <w:tab w:val="right" w:leader="dot" w:pos="9350"/>
            </w:tabs>
            <w:rPr>
              <w:rFonts w:eastAsiaTheme="minorEastAsia"/>
              <w:noProof/>
            </w:rPr>
          </w:pPr>
          <w:r>
            <w:fldChar w:fldCharType="begin"/>
          </w:r>
          <w:r w:rsidR="00EB0556">
            <w:instrText xml:space="preserve"> TOC \o "1-3" \h \z \u </w:instrText>
          </w:r>
          <w:r>
            <w:fldChar w:fldCharType="separate"/>
          </w:r>
          <w:hyperlink w:anchor="_Toc497841751" w:history="1">
            <w:r w:rsidR="005C6D1B" w:rsidRPr="00831743">
              <w:rPr>
                <w:rStyle w:val="Hyperlink"/>
                <w:noProof/>
              </w:rPr>
              <w:t>Exercise Overview</w:t>
            </w:r>
            <w:r w:rsidR="005C6D1B">
              <w:rPr>
                <w:noProof/>
                <w:webHidden/>
              </w:rPr>
              <w:tab/>
            </w:r>
            <w:r>
              <w:rPr>
                <w:noProof/>
                <w:webHidden/>
              </w:rPr>
              <w:fldChar w:fldCharType="begin"/>
            </w:r>
            <w:r w:rsidR="005C6D1B">
              <w:rPr>
                <w:noProof/>
                <w:webHidden/>
              </w:rPr>
              <w:instrText xml:space="preserve"> PAGEREF _Toc497841751 \h </w:instrText>
            </w:r>
            <w:r>
              <w:rPr>
                <w:noProof/>
                <w:webHidden/>
              </w:rPr>
            </w:r>
            <w:r>
              <w:rPr>
                <w:noProof/>
                <w:webHidden/>
              </w:rPr>
              <w:fldChar w:fldCharType="separate"/>
            </w:r>
            <w:r w:rsidR="00DD75FB">
              <w:rPr>
                <w:noProof/>
                <w:webHidden/>
              </w:rPr>
              <w:t>1</w:t>
            </w:r>
            <w:r>
              <w:rPr>
                <w:noProof/>
                <w:webHidden/>
              </w:rPr>
              <w:fldChar w:fldCharType="end"/>
            </w:r>
          </w:hyperlink>
        </w:p>
        <w:p w:rsidR="005C6D1B" w:rsidRDefault="00D22EC1">
          <w:pPr>
            <w:pStyle w:val="TOC1"/>
            <w:tabs>
              <w:tab w:val="right" w:leader="dot" w:pos="9350"/>
            </w:tabs>
            <w:rPr>
              <w:rFonts w:eastAsiaTheme="minorEastAsia"/>
              <w:noProof/>
            </w:rPr>
          </w:pPr>
          <w:hyperlink w:anchor="_Toc497841752" w:history="1">
            <w:r w:rsidR="005C6D1B" w:rsidRPr="00831743">
              <w:rPr>
                <w:rStyle w:val="Hyperlink"/>
                <w:noProof/>
              </w:rPr>
              <w:t>General Information</w:t>
            </w:r>
            <w:r w:rsidR="005C6D1B">
              <w:rPr>
                <w:noProof/>
                <w:webHidden/>
              </w:rPr>
              <w:tab/>
            </w:r>
            <w:r w:rsidR="00670AB1">
              <w:rPr>
                <w:noProof/>
                <w:webHidden/>
              </w:rPr>
              <w:fldChar w:fldCharType="begin"/>
            </w:r>
            <w:r w:rsidR="005C6D1B">
              <w:rPr>
                <w:noProof/>
                <w:webHidden/>
              </w:rPr>
              <w:instrText xml:space="preserve"> PAGEREF _Toc497841752 \h </w:instrText>
            </w:r>
            <w:r w:rsidR="00670AB1">
              <w:rPr>
                <w:noProof/>
                <w:webHidden/>
              </w:rPr>
            </w:r>
            <w:r w:rsidR="00670AB1">
              <w:rPr>
                <w:noProof/>
                <w:webHidden/>
              </w:rPr>
              <w:fldChar w:fldCharType="separate"/>
            </w:r>
            <w:r w:rsidR="00DD75FB">
              <w:rPr>
                <w:noProof/>
                <w:webHidden/>
              </w:rPr>
              <w:t>2</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53" w:history="1">
            <w:r w:rsidR="005C6D1B" w:rsidRPr="00831743">
              <w:rPr>
                <w:rStyle w:val="Hyperlink"/>
                <w:noProof/>
              </w:rPr>
              <w:t>Exercise Objectives</w:t>
            </w:r>
            <w:r w:rsidR="005C6D1B">
              <w:rPr>
                <w:noProof/>
                <w:webHidden/>
              </w:rPr>
              <w:tab/>
            </w:r>
            <w:r w:rsidR="00670AB1">
              <w:rPr>
                <w:noProof/>
                <w:webHidden/>
              </w:rPr>
              <w:fldChar w:fldCharType="begin"/>
            </w:r>
            <w:r w:rsidR="005C6D1B">
              <w:rPr>
                <w:noProof/>
                <w:webHidden/>
              </w:rPr>
              <w:instrText xml:space="preserve"> PAGEREF _Toc497841753 \h </w:instrText>
            </w:r>
            <w:r w:rsidR="00670AB1">
              <w:rPr>
                <w:noProof/>
                <w:webHidden/>
              </w:rPr>
            </w:r>
            <w:r w:rsidR="00670AB1">
              <w:rPr>
                <w:noProof/>
                <w:webHidden/>
              </w:rPr>
              <w:fldChar w:fldCharType="separate"/>
            </w:r>
            <w:r w:rsidR="00DD75FB">
              <w:rPr>
                <w:noProof/>
                <w:webHidden/>
              </w:rPr>
              <w:t>2</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54" w:history="1">
            <w:r w:rsidR="005C6D1B" w:rsidRPr="00831743">
              <w:rPr>
                <w:rStyle w:val="Hyperlink"/>
                <w:noProof/>
              </w:rPr>
              <w:t>Participant Roles and Responsibilities</w:t>
            </w:r>
            <w:r w:rsidR="005C6D1B">
              <w:rPr>
                <w:noProof/>
                <w:webHidden/>
              </w:rPr>
              <w:tab/>
            </w:r>
            <w:r w:rsidR="00670AB1">
              <w:rPr>
                <w:noProof/>
                <w:webHidden/>
              </w:rPr>
              <w:fldChar w:fldCharType="begin"/>
            </w:r>
            <w:r w:rsidR="005C6D1B">
              <w:rPr>
                <w:noProof/>
                <w:webHidden/>
              </w:rPr>
              <w:instrText xml:space="preserve"> PAGEREF _Toc497841754 \h </w:instrText>
            </w:r>
            <w:r w:rsidR="00670AB1">
              <w:rPr>
                <w:noProof/>
                <w:webHidden/>
              </w:rPr>
            </w:r>
            <w:r w:rsidR="00670AB1">
              <w:rPr>
                <w:noProof/>
                <w:webHidden/>
              </w:rPr>
              <w:fldChar w:fldCharType="separate"/>
            </w:r>
            <w:r w:rsidR="00DD75FB">
              <w:rPr>
                <w:noProof/>
                <w:webHidden/>
              </w:rPr>
              <w:t>2</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55" w:history="1">
            <w:r w:rsidR="005C6D1B" w:rsidRPr="00831743">
              <w:rPr>
                <w:rStyle w:val="Hyperlink"/>
                <w:noProof/>
              </w:rPr>
              <w:t>Exercise Structure</w:t>
            </w:r>
            <w:r w:rsidR="005C6D1B">
              <w:rPr>
                <w:noProof/>
                <w:webHidden/>
              </w:rPr>
              <w:tab/>
            </w:r>
            <w:r w:rsidR="00670AB1">
              <w:rPr>
                <w:noProof/>
                <w:webHidden/>
              </w:rPr>
              <w:fldChar w:fldCharType="begin"/>
            </w:r>
            <w:r w:rsidR="005C6D1B">
              <w:rPr>
                <w:noProof/>
                <w:webHidden/>
              </w:rPr>
              <w:instrText xml:space="preserve"> PAGEREF _Toc497841755 \h </w:instrText>
            </w:r>
            <w:r w:rsidR="00670AB1">
              <w:rPr>
                <w:noProof/>
                <w:webHidden/>
              </w:rPr>
            </w:r>
            <w:r w:rsidR="00670AB1">
              <w:rPr>
                <w:noProof/>
                <w:webHidden/>
              </w:rPr>
              <w:fldChar w:fldCharType="separate"/>
            </w:r>
            <w:r w:rsidR="00DD75FB">
              <w:rPr>
                <w:noProof/>
                <w:webHidden/>
              </w:rPr>
              <w:t>2</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56" w:history="1">
            <w:r w:rsidR="005C6D1B" w:rsidRPr="00831743">
              <w:rPr>
                <w:rStyle w:val="Hyperlink"/>
                <w:noProof/>
              </w:rPr>
              <w:t>Exercise Guidelines</w:t>
            </w:r>
            <w:r w:rsidR="005C6D1B">
              <w:rPr>
                <w:noProof/>
                <w:webHidden/>
              </w:rPr>
              <w:tab/>
            </w:r>
            <w:r w:rsidR="00670AB1">
              <w:rPr>
                <w:noProof/>
                <w:webHidden/>
              </w:rPr>
              <w:fldChar w:fldCharType="begin"/>
            </w:r>
            <w:r w:rsidR="005C6D1B">
              <w:rPr>
                <w:noProof/>
                <w:webHidden/>
              </w:rPr>
              <w:instrText xml:space="preserve"> PAGEREF _Toc497841756 \h </w:instrText>
            </w:r>
            <w:r w:rsidR="00670AB1">
              <w:rPr>
                <w:noProof/>
                <w:webHidden/>
              </w:rPr>
            </w:r>
            <w:r w:rsidR="00670AB1">
              <w:rPr>
                <w:noProof/>
                <w:webHidden/>
              </w:rPr>
              <w:fldChar w:fldCharType="separate"/>
            </w:r>
            <w:r w:rsidR="00DD75FB">
              <w:rPr>
                <w:noProof/>
                <w:webHidden/>
              </w:rPr>
              <w:t>3</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57" w:history="1">
            <w:r w:rsidR="005C6D1B" w:rsidRPr="00831743">
              <w:rPr>
                <w:rStyle w:val="Hyperlink"/>
                <w:noProof/>
              </w:rPr>
              <w:t>Exercise Assumptions and Artificialities</w:t>
            </w:r>
            <w:r w:rsidR="005C6D1B">
              <w:rPr>
                <w:noProof/>
                <w:webHidden/>
              </w:rPr>
              <w:tab/>
            </w:r>
            <w:r w:rsidR="00670AB1">
              <w:rPr>
                <w:noProof/>
                <w:webHidden/>
              </w:rPr>
              <w:fldChar w:fldCharType="begin"/>
            </w:r>
            <w:r w:rsidR="005C6D1B">
              <w:rPr>
                <w:noProof/>
                <w:webHidden/>
              </w:rPr>
              <w:instrText xml:space="preserve"> PAGEREF _Toc497841757 \h </w:instrText>
            </w:r>
            <w:r w:rsidR="00670AB1">
              <w:rPr>
                <w:noProof/>
                <w:webHidden/>
              </w:rPr>
            </w:r>
            <w:r w:rsidR="00670AB1">
              <w:rPr>
                <w:noProof/>
                <w:webHidden/>
              </w:rPr>
              <w:fldChar w:fldCharType="separate"/>
            </w:r>
            <w:r w:rsidR="00DD75FB">
              <w:rPr>
                <w:noProof/>
                <w:webHidden/>
              </w:rPr>
              <w:t>3</w:t>
            </w:r>
            <w:r w:rsidR="00670AB1">
              <w:rPr>
                <w:noProof/>
                <w:webHidden/>
              </w:rPr>
              <w:fldChar w:fldCharType="end"/>
            </w:r>
          </w:hyperlink>
        </w:p>
        <w:p w:rsidR="005C6D1B" w:rsidRDefault="00D22EC1">
          <w:pPr>
            <w:pStyle w:val="TOC1"/>
            <w:tabs>
              <w:tab w:val="right" w:leader="dot" w:pos="9350"/>
            </w:tabs>
            <w:rPr>
              <w:rFonts w:eastAsiaTheme="minorEastAsia"/>
              <w:noProof/>
            </w:rPr>
          </w:pPr>
          <w:hyperlink w:anchor="_Toc497841758" w:history="1">
            <w:r w:rsidR="005C6D1B" w:rsidRPr="00831743">
              <w:rPr>
                <w:rStyle w:val="Hyperlink"/>
                <w:noProof/>
              </w:rPr>
              <w:t>Module 1: [</w:t>
            </w:r>
            <w:r w:rsidR="005C6D1B" w:rsidRPr="00831743">
              <w:rPr>
                <w:rStyle w:val="Hyperlink"/>
                <w:noProof/>
                <w:shd w:val="clear" w:color="auto" w:fill="BFBFBF" w:themeFill="background1" w:themeFillShade="BF"/>
              </w:rPr>
              <w:t>Upstream Contamination Occurs</w:t>
            </w:r>
            <w:r w:rsidR="005C6D1B" w:rsidRPr="00831743">
              <w:rPr>
                <w:rStyle w:val="Hyperlink"/>
                <w:noProof/>
              </w:rPr>
              <w:t>]</w:t>
            </w:r>
            <w:r w:rsidR="005C6D1B">
              <w:rPr>
                <w:noProof/>
                <w:webHidden/>
              </w:rPr>
              <w:tab/>
            </w:r>
            <w:r w:rsidR="00670AB1">
              <w:rPr>
                <w:noProof/>
                <w:webHidden/>
              </w:rPr>
              <w:fldChar w:fldCharType="begin"/>
            </w:r>
            <w:r w:rsidR="005C6D1B">
              <w:rPr>
                <w:noProof/>
                <w:webHidden/>
              </w:rPr>
              <w:instrText xml:space="preserve"> PAGEREF _Toc497841758 \h </w:instrText>
            </w:r>
            <w:r w:rsidR="00670AB1">
              <w:rPr>
                <w:noProof/>
                <w:webHidden/>
              </w:rPr>
            </w:r>
            <w:r w:rsidR="00670AB1">
              <w:rPr>
                <w:noProof/>
                <w:webHidden/>
              </w:rPr>
              <w:fldChar w:fldCharType="separate"/>
            </w:r>
            <w:r w:rsidR="00DD75FB">
              <w:rPr>
                <w:noProof/>
                <w:webHidden/>
              </w:rPr>
              <w:t>4</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59" w:history="1">
            <w:r w:rsidR="005C6D1B" w:rsidRPr="00831743">
              <w:rPr>
                <w:rStyle w:val="Hyperlink"/>
                <w:noProof/>
              </w:rPr>
              <w:t>Scenario</w:t>
            </w:r>
            <w:r w:rsidR="005C6D1B">
              <w:rPr>
                <w:noProof/>
                <w:webHidden/>
              </w:rPr>
              <w:tab/>
            </w:r>
            <w:r w:rsidR="00670AB1">
              <w:rPr>
                <w:noProof/>
                <w:webHidden/>
              </w:rPr>
              <w:fldChar w:fldCharType="begin"/>
            </w:r>
            <w:r w:rsidR="005C6D1B">
              <w:rPr>
                <w:noProof/>
                <w:webHidden/>
              </w:rPr>
              <w:instrText xml:space="preserve"> PAGEREF _Toc497841759 \h </w:instrText>
            </w:r>
            <w:r w:rsidR="00670AB1">
              <w:rPr>
                <w:noProof/>
                <w:webHidden/>
              </w:rPr>
            </w:r>
            <w:r w:rsidR="00670AB1">
              <w:rPr>
                <w:noProof/>
                <w:webHidden/>
              </w:rPr>
              <w:fldChar w:fldCharType="separate"/>
            </w:r>
            <w:r w:rsidR="00DD75FB">
              <w:rPr>
                <w:noProof/>
                <w:webHidden/>
              </w:rPr>
              <w:t>4</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0" w:history="1">
            <w:r w:rsidR="005C6D1B" w:rsidRPr="00831743">
              <w:rPr>
                <w:rStyle w:val="Hyperlink"/>
                <w:noProof/>
              </w:rPr>
              <w:t>Key Issues</w:t>
            </w:r>
            <w:r w:rsidR="005C6D1B">
              <w:rPr>
                <w:noProof/>
                <w:webHidden/>
              </w:rPr>
              <w:tab/>
            </w:r>
            <w:r w:rsidR="00670AB1">
              <w:rPr>
                <w:noProof/>
                <w:webHidden/>
              </w:rPr>
              <w:fldChar w:fldCharType="begin"/>
            </w:r>
            <w:r w:rsidR="005C6D1B">
              <w:rPr>
                <w:noProof/>
                <w:webHidden/>
              </w:rPr>
              <w:instrText xml:space="preserve"> PAGEREF _Toc497841760 \h </w:instrText>
            </w:r>
            <w:r w:rsidR="00670AB1">
              <w:rPr>
                <w:noProof/>
                <w:webHidden/>
              </w:rPr>
            </w:r>
            <w:r w:rsidR="00670AB1">
              <w:rPr>
                <w:noProof/>
                <w:webHidden/>
              </w:rPr>
              <w:fldChar w:fldCharType="separate"/>
            </w:r>
            <w:r w:rsidR="00DD75FB">
              <w:rPr>
                <w:noProof/>
                <w:webHidden/>
              </w:rPr>
              <w:t>4</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1" w:history="1">
            <w:r w:rsidR="005C6D1B" w:rsidRPr="00831743">
              <w:rPr>
                <w:rStyle w:val="Hyperlink"/>
                <w:noProof/>
              </w:rPr>
              <w:t>Questions</w:t>
            </w:r>
            <w:r w:rsidR="005C6D1B">
              <w:rPr>
                <w:noProof/>
                <w:webHidden/>
              </w:rPr>
              <w:tab/>
            </w:r>
            <w:r w:rsidR="00670AB1">
              <w:rPr>
                <w:noProof/>
                <w:webHidden/>
              </w:rPr>
              <w:fldChar w:fldCharType="begin"/>
            </w:r>
            <w:r w:rsidR="005C6D1B">
              <w:rPr>
                <w:noProof/>
                <w:webHidden/>
              </w:rPr>
              <w:instrText xml:space="preserve"> PAGEREF _Toc497841761 \h </w:instrText>
            </w:r>
            <w:r w:rsidR="00670AB1">
              <w:rPr>
                <w:noProof/>
                <w:webHidden/>
              </w:rPr>
            </w:r>
            <w:r w:rsidR="00670AB1">
              <w:rPr>
                <w:noProof/>
                <w:webHidden/>
              </w:rPr>
              <w:fldChar w:fldCharType="separate"/>
            </w:r>
            <w:r w:rsidR="00DD75FB">
              <w:rPr>
                <w:noProof/>
                <w:webHidden/>
              </w:rPr>
              <w:t>4</w:t>
            </w:r>
            <w:r w:rsidR="00670AB1">
              <w:rPr>
                <w:noProof/>
                <w:webHidden/>
              </w:rPr>
              <w:fldChar w:fldCharType="end"/>
            </w:r>
          </w:hyperlink>
        </w:p>
        <w:p w:rsidR="005C6D1B" w:rsidRDefault="00D22EC1">
          <w:pPr>
            <w:pStyle w:val="TOC1"/>
            <w:tabs>
              <w:tab w:val="right" w:leader="dot" w:pos="9350"/>
            </w:tabs>
            <w:rPr>
              <w:rFonts w:eastAsiaTheme="minorEastAsia"/>
              <w:noProof/>
            </w:rPr>
          </w:pPr>
          <w:hyperlink w:anchor="_Toc497841762" w:history="1">
            <w:r w:rsidR="005C6D1B" w:rsidRPr="00831743">
              <w:rPr>
                <w:rStyle w:val="Hyperlink"/>
                <w:noProof/>
              </w:rPr>
              <w:t>Module 2: [</w:t>
            </w:r>
            <w:r w:rsidR="005C6D1B" w:rsidRPr="00831743">
              <w:rPr>
                <w:rStyle w:val="Hyperlink"/>
                <w:noProof/>
                <w:shd w:val="clear" w:color="auto" w:fill="BFBFBF" w:themeFill="background1" w:themeFillShade="BF"/>
              </w:rPr>
              <w:t>Contamination Nears Drinking Water Intake</w:t>
            </w:r>
            <w:r w:rsidR="005C6D1B" w:rsidRPr="00831743">
              <w:rPr>
                <w:rStyle w:val="Hyperlink"/>
                <w:noProof/>
              </w:rPr>
              <w:t>]</w:t>
            </w:r>
            <w:r w:rsidR="005C6D1B">
              <w:rPr>
                <w:noProof/>
                <w:webHidden/>
              </w:rPr>
              <w:tab/>
            </w:r>
            <w:r w:rsidR="00670AB1">
              <w:rPr>
                <w:noProof/>
                <w:webHidden/>
              </w:rPr>
              <w:fldChar w:fldCharType="begin"/>
            </w:r>
            <w:r w:rsidR="005C6D1B">
              <w:rPr>
                <w:noProof/>
                <w:webHidden/>
              </w:rPr>
              <w:instrText xml:space="preserve"> PAGEREF _Toc497841762 \h </w:instrText>
            </w:r>
            <w:r w:rsidR="00670AB1">
              <w:rPr>
                <w:noProof/>
                <w:webHidden/>
              </w:rPr>
            </w:r>
            <w:r w:rsidR="00670AB1">
              <w:rPr>
                <w:noProof/>
                <w:webHidden/>
              </w:rPr>
              <w:fldChar w:fldCharType="separate"/>
            </w:r>
            <w:r w:rsidR="00DD75FB">
              <w:rPr>
                <w:noProof/>
                <w:webHidden/>
              </w:rPr>
              <w:t>6</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3" w:history="1">
            <w:r w:rsidR="005C6D1B" w:rsidRPr="00831743">
              <w:rPr>
                <w:rStyle w:val="Hyperlink"/>
                <w:noProof/>
              </w:rPr>
              <w:t>Scenario</w:t>
            </w:r>
            <w:r w:rsidR="005C6D1B">
              <w:rPr>
                <w:noProof/>
                <w:webHidden/>
              </w:rPr>
              <w:tab/>
            </w:r>
            <w:r w:rsidR="00670AB1">
              <w:rPr>
                <w:noProof/>
                <w:webHidden/>
              </w:rPr>
              <w:fldChar w:fldCharType="begin"/>
            </w:r>
            <w:r w:rsidR="005C6D1B">
              <w:rPr>
                <w:noProof/>
                <w:webHidden/>
              </w:rPr>
              <w:instrText xml:space="preserve"> PAGEREF _Toc497841763 \h </w:instrText>
            </w:r>
            <w:r w:rsidR="00670AB1">
              <w:rPr>
                <w:noProof/>
                <w:webHidden/>
              </w:rPr>
            </w:r>
            <w:r w:rsidR="00670AB1">
              <w:rPr>
                <w:noProof/>
                <w:webHidden/>
              </w:rPr>
              <w:fldChar w:fldCharType="separate"/>
            </w:r>
            <w:r w:rsidR="00DD75FB">
              <w:rPr>
                <w:noProof/>
                <w:webHidden/>
              </w:rPr>
              <w:t>6</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4" w:history="1">
            <w:r w:rsidR="005C6D1B" w:rsidRPr="00831743">
              <w:rPr>
                <w:rStyle w:val="Hyperlink"/>
                <w:noProof/>
              </w:rPr>
              <w:t>Key Issues</w:t>
            </w:r>
            <w:r w:rsidR="005C6D1B">
              <w:rPr>
                <w:noProof/>
                <w:webHidden/>
              </w:rPr>
              <w:tab/>
            </w:r>
            <w:r w:rsidR="00670AB1">
              <w:rPr>
                <w:noProof/>
                <w:webHidden/>
              </w:rPr>
              <w:fldChar w:fldCharType="begin"/>
            </w:r>
            <w:r w:rsidR="005C6D1B">
              <w:rPr>
                <w:noProof/>
                <w:webHidden/>
              </w:rPr>
              <w:instrText xml:space="preserve"> PAGEREF _Toc497841764 \h </w:instrText>
            </w:r>
            <w:r w:rsidR="00670AB1">
              <w:rPr>
                <w:noProof/>
                <w:webHidden/>
              </w:rPr>
            </w:r>
            <w:r w:rsidR="00670AB1">
              <w:rPr>
                <w:noProof/>
                <w:webHidden/>
              </w:rPr>
              <w:fldChar w:fldCharType="separate"/>
            </w:r>
            <w:r w:rsidR="00DD75FB">
              <w:rPr>
                <w:noProof/>
                <w:webHidden/>
              </w:rPr>
              <w:t>6</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5" w:history="1">
            <w:r w:rsidR="005C6D1B" w:rsidRPr="00831743">
              <w:rPr>
                <w:rStyle w:val="Hyperlink"/>
                <w:noProof/>
              </w:rPr>
              <w:t>Questions</w:t>
            </w:r>
            <w:r w:rsidR="005C6D1B">
              <w:rPr>
                <w:noProof/>
                <w:webHidden/>
              </w:rPr>
              <w:tab/>
            </w:r>
            <w:r w:rsidR="00670AB1">
              <w:rPr>
                <w:noProof/>
                <w:webHidden/>
              </w:rPr>
              <w:fldChar w:fldCharType="begin"/>
            </w:r>
            <w:r w:rsidR="005C6D1B">
              <w:rPr>
                <w:noProof/>
                <w:webHidden/>
              </w:rPr>
              <w:instrText xml:space="preserve"> PAGEREF _Toc497841765 \h </w:instrText>
            </w:r>
            <w:r w:rsidR="00670AB1">
              <w:rPr>
                <w:noProof/>
                <w:webHidden/>
              </w:rPr>
            </w:r>
            <w:r w:rsidR="00670AB1">
              <w:rPr>
                <w:noProof/>
                <w:webHidden/>
              </w:rPr>
              <w:fldChar w:fldCharType="separate"/>
            </w:r>
            <w:r w:rsidR="00DD75FB">
              <w:rPr>
                <w:noProof/>
                <w:webHidden/>
              </w:rPr>
              <w:t>6</w:t>
            </w:r>
            <w:r w:rsidR="00670AB1">
              <w:rPr>
                <w:noProof/>
                <w:webHidden/>
              </w:rPr>
              <w:fldChar w:fldCharType="end"/>
            </w:r>
          </w:hyperlink>
        </w:p>
        <w:p w:rsidR="005C6D1B" w:rsidRDefault="00D22EC1">
          <w:pPr>
            <w:pStyle w:val="TOC1"/>
            <w:tabs>
              <w:tab w:val="right" w:leader="dot" w:pos="9350"/>
            </w:tabs>
            <w:rPr>
              <w:rFonts w:eastAsiaTheme="minorEastAsia"/>
              <w:noProof/>
            </w:rPr>
          </w:pPr>
          <w:hyperlink w:anchor="_Toc497841766" w:history="1">
            <w:r w:rsidR="005C6D1B" w:rsidRPr="00831743">
              <w:rPr>
                <w:rStyle w:val="Hyperlink"/>
                <w:noProof/>
              </w:rPr>
              <w:t>Module 3: [</w:t>
            </w:r>
            <w:r w:rsidR="005C6D1B" w:rsidRPr="00831743">
              <w:rPr>
                <w:rStyle w:val="Hyperlink"/>
                <w:noProof/>
                <w:highlight w:val="lightGray"/>
              </w:rPr>
              <w:t>Contamination Reaches Drinking Water Intake</w:t>
            </w:r>
            <w:r w:rsidR="005C6D1B" w:rsidRPr="00831743">
              <w:rPr>
                <w:rStyle w:val="Hyperlink"/>
                <w:noProof/>
              </w:rPr>
              <w:t>]</w:t>
            </w:r>
            <w:r w:rsidR="005C6D1B">
              <w:rPr>
                <w:noProof/>
                <w:webHidden/>
              </w:rPr>
              <w:tab/>
            </w:r>
            <w:r w:rsidR="00670AB1">
              <w:rPr>
                <w:noProof/>
                <w:webHidden/>
              </w:rPr>
              <w:fldChar w:fldCharType="begin"/>
            </w:r>
            <w:r w:rsidR="005C6D1B">
              <w:rPr>
                <w:noProof/>
                <w:webHidden/>
              </w:rPr>
              <w:instrText xml:space="preserve"> PAGEREF _Toc497841766 \h </w:instrText>
            </w:r>
            <w:r w:rsidR="00670AB1">
              <w:rPr>
                <w:noProof/>
                <w:webHidden/>
              </w:rPr>
            </w:r>
            <w:r w:rsidR="00670AB1">
              <w:rPr>
                <w:noProof/>
                <w:webHidden/>
              </w:rPr>
              <w:fldChar w:fldCharType="separate"/>
            </w:r>
            <w:r w:rsidR="00DD75FB">
              <w:rPr>
                <w:noProof/>
                <w:webHidden/>
              </w:rPr>
              <w:t>8</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7" w:history="1">
            <w:r w:rsidR="005C6D1B" w:rsidRPr="00831743">
              <w:rPr>
                <w:rStyle w:val="Hyperlink"/>
                <w:noProof/>
              </w:rPr>
              <w:t>Scenario</w:t>
            </w:r>
            <w:r w:rsidR="005C6D1B">
              <w:rPr>
                <w:noProof/>
                <w:webHidden/>
              </w:rPr>
              <w:tab/>
            </w:r>
            <w:r w:rsidR="00670AB1">
              <w:rPr>
                <w:noProof/>
                <w:webHidden/>
              </w:rPr>
              <w:fldChar w:fldCharType="begin"/>
            </w:r>
            <w:r w:rsidR="005C6D1B">
              <w:rPr>
                <w:noProof/>
                <w:webHidden/>
              </w:rPr>
              <w:instrText xml:space="preserve"> PAGEREF _Toc497841767 \h </w:instrText>
            </w:r>
            <w:r w:rsidR="00670AB1">
              <w:rPr>
                <w:noProof/>
                <w:webHidden/>
              </w:rPr>
            </w:r>
            <w:r w:rsidR="00670AB1">
              <w:rPr>
                <w:noProof/>
                <w:webHidden/>
              </w:rPr>
              <w:fldChar w:fldCharType="separate"/>
            </w:r>
            <w:r w:rsidR="00DD75FB">
              <w:rPr>
                <w:noProof/>
                <w:webHidden/>
              </w:rPr>
              <w:t>8</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8" w:history="1">
            <w:r w:rsidR="005C6D1B" w:rsidRPr="00831743">
              <w:rPr>
                <w:rStyle w:val="Hyperlink"/>
                <w:noProof/>
              </w:rPr>
              <w:t>Key Issues</w:t>
            </w:r>
            <w:r w:rsidR="005C6D1B">
              <w:rPr>
                <w:noProof/>
                <w:webHidden/>
              </w:rPr>
              <w:tab/>
            </w:r>
            <w:r w:rsidR="00670AB1">
              <w:rPr>
                <w:noProof/>
                <w:webHidden/>
              </w:rPr>
              <w:fldChar w:fldCharType="begin"/>
            </w:r>
            <w:r w:rsidR="005C6D1B">
              <w:rPr>
                <w:noProof/>
                <w:webHidden/>
              </w:rPr>
              <w:instrText xml:space="preserve"> PAGEREF _Toc497841768 \h </w:instrText>
            </w:r>
            <w:r w:rsidR="00670AB1">
              <w:rPr>
                <w:noProof/>
                <w:webHidden/>
              </w:rPr>
            </w:r>
            <w:r w:rsidR="00670AB1">
              <w:rPr>
                <w:noProof/>
                <w:webHidden/>
              </w:rPr>
              <w:fldChar w:fldCharType="separate"/>
            </w:r>
            <w:r w:rsidR="00DD75FB">
              <w:rPr>
                <w:noProof/>
                <w:webHidden/>
              </w:rPr>
              <w:t>8</w:t>
            </w:r>
            <w:r w:rsidR="00670AB1">
              <w:rPr>
                <w:noProof/>
                <w:webHidden/>
              </w:rPr>
              <w:fldChar w:fldCharType="end"/>
            </w:r>
          </w:hyperlink>
        </w:p>
        <w:p w:rsidR="005C6D1B" w:rsidRDefault="00D22EC1">
          <w:pPr>
            <w:pStyle w:val="TOC2"/>
            <w:tabs>
              <w:tab w:val="right" w:leader="dot" w:pos="9350"/>
            </w:tabs>
            <w:rPr>
              <w:rFonts w:eastAsiaTheme="minorEastAsia"/>
              <w:noProof/>
            </w:rPr>
          </w:pPr>
          <w:hyperlink w:anchor="_Toc497841769" w:history="1">
            <w:r w:rsidR="005C6D1B" w:rsidRPr="00831743">
              <w:rPr>
                <w:rStyle w:val="Hyperlink"/>
                <w:noProof/>
              </w:rPr>
              <w:t>Questions</w:t>
            </w:r>
            <w:r w:rsidR="005C6D1B">
              <w:rPr>
                <w:noProof/>
                <w:webHidden/>
              </w:rPr>
              <w:tab/>
            </w:r>
            <w:r w:rsidR="00670AB1">
              <w:rPr>
                <w:noProof/>
                <w:webHidden/>
              </w:rPr>
              <w:fldChar w:fldCharType="begin"/>
            </w:r>
            <w:r w:rsidR="005C6D1B">
              <w:rPr>
                <w:noProof/>
                <w:webHidden/>
              </w:rPr>
              <w:instrText xml:space="preserve"> PAGEREF _Toc497841769 \h </w:instrText>
            </w:r>
            <w:r w:rsidR="00670AB1">
              <w:rPr>
                <w:noProof/>
                <w:webHidden/>
              </w:rPr>
            </w:r>
            <w:r w:rsidR="00670AB1">
              <w:rPr>
                <w:noProof/>
                <w:webHidden/>
              </w:rPr>
              <w:fldChar w:fldCharType="separate"/>
            </w:r>
            <w:r w:rsidR="00DD75FB">
              <w:rPr>
                <w:noProof/>
                <w:webHidden/>
              </w:rPr>
              <w:t>8</w:t>
            </w:r>
            <w:r w:rsidR="00670AB1">
              <w:rPr>
                <w:noProof/>
                <w:webHidden/>
              </w:rPr>
              <w:fldChar w:fldCharType="end"/>
            </w:r>
          </w:hyperlink>
        </w:p>
        <w:p w:rsidR="005C6D1B" w:rsidRDefault="00D22EC1">
          <w:pPr>
            <w:pStyle w:val="TOC1"/>
            <w:tabs>
              <w:tab w:val="right" w:leader="dot" w:pos="9350"/>
            </w:tabs>
            <w:rPr>
              <w:rFonts w:eastAsiaTheme="minorEastAsia"/>
              <w:noProof/>
            </w:rPr>
          </w:pPr>
          <w:hyperlink w:anchor="_Toc497841770" w:history="1">
            <w:r w:rsidR="005C6D1B" w:rsidRPr="00831743">
              <w:rPr>
                <w:rStyle w:val="Hyperlink"/>
                <w:noProof/>
              </w:rPr>
              <w:t>Appendix A: Exercise Schedule</w:t>
            </w:r>
            <w:r w:rsidR="005C6D1B">
              <w:rPr>
                <w:noProof/>
                <w:webHidden/>
              </w:rPr>
              <w:tab/>
            </w:r>
            <w:r w:rsidR="00670AB1">
              <w:rPr>
                <w:noProof/>
                <w:webHidden/>
              </w:rPr>
              <w:fldChar w:fldCharType="begin"/>
            </w:r>
            <w:r w:rsidR="005C6D1B">
              <w:rPr>
                <w:noProof/>
                <w:webHidden/>
              </w:rPr>
              <w:instrText xml:space="preserve"> PAGEREF _Toc497841770 \h </w:instrText>
            </w:r>
            <w:r w:rsidR="00670AB1">
              <w:rPr>
                <w:noProof/>
                <w:webHidden/>
              </w:rPr>
            </w:r>
            <w:r w:rsidR="00670AB1">
              <w:rPr>
                <w:noProof/>
                <w:webHidden/>
              </w:rPr>
              <w:fldChar w:fldCharType="separate"/>
            </w:r>
            <w:r w:rsidR="00DD75FB">
              <w:rPr>
                <w:noProof/>
                <w:webHidden/>
              </w:rPr>
              <w:t>1</w:t>
            </w:r>
            <w:r w:rsidR="00670AB1">
              <w:rPr>
                <w:noProof/>
                <w:webHidden/>
              </w:rPr>
              <w:fldChar w:fldCharType="end"/>
            </w:r>
          </w:hyperlink>
        </w:p>
        <w:p w:rsidR="005C6D1B" w:rsidRDefault="00D22EC1">
          <w:pPr>
            <w:pStyle w:val="TOC1"/>
            <w:tabs>
              <w:tab w:val="right" w:leader="dot" w:pos="9350"/>
            </w:tabs>
            <w:rPr>
              <w:rFonts w:eastAsiaTheme="minorEastAsia"/>
              <w:noProof/>
            </w:rPr>
          </w:pPr>
          <w:hyperlink w:anchor="_Toc497841771" w:history="1">
            <w:r w:rsidR="005C6D1B" w:rsidRPr="00831743">
              <w:rPr>
                <w:rStyle w:val="Hyperlink"/>
                <w:noProof/>
              </w:rPr>
              <w:t>Appendix B: Exercise Participants</w:t>
            </w:r>
            <w:r w:rsidR="005C6D1B">
              <w:rPr>
                <w:noProof/>
                <w:webHidden/>
              </w:rPr>
              <w:tab/>
            </w:r>
            <w:r w:rsidR="00670AB1">
              <w:rPr>
                <w:noProof/>
                <w:webHidden/>
              </w:rPr>
              <w:fldChar w:fldCharType="begin"/>
            </w:r>
            <w:r w:rsidR="005C6D1B">
              <w:rPr>
                <w:noProof/>
                <w:webHidden/>
              </w:rPr>
              <w:instrText xml:space="preserve"> PAGEREF _Toc497841771 \h </w:instrText>
            </w:r>
            <w:r w:rsidR="00670AB1">
              <w:rPr>
                <w:noProof/>
                <w:webHidden/>
              </w:rPr>
            </w:r>
            <w:r w:rsidR="00670AB1">
              <w:rPr>
                <w:noProof/>
                <w:webHidden/>
              </w:rPr>
              <w:fldChar w:fldCharType="separate"/>
            </w:r>
            <w:r w:rsidR="00DD75FB">
              <w:rPr>
                <w:noProof/>
                <w:webHidden/>
              </w:rPr>
              <w:t>1</w:t>
            </w:r>
            <w:r w:rsidR="00670AB1">
              <w:rPr>
                <w:noProof/>
                <w:webHidden/>
              </w:rPr>
              <w:fldChar w:fldCharType="end"/>
            </w:r>
          </w:hyperlink>
        </w:p>
        <w:p w:rsidR="005C6D1B" w:rsidRDefault="00D22EC1">
          <w:pPr>
            <w:pStyle w:val="TOC1"/>
            <w:tabs>
              <w:tab w:val="right" w:leader="dot" w:pos="9350"/>
            </w:tabs>
            <w:rPr>
              <w:rFonts w:eastAsiaTheme="minorEastAsia"/>
              <w:noProof/>
            </w:rPr>
          </w:pPr>
          <w:hyperlink w:anchor="_Toc497841772" w:history="1">
            <w:r w:rsidR="005C6D1B" w:rsidRPr="00831743">
              <w:rPr>
                <w:rStyle w:val="Hyperlink"/>
                <w:noProof/>
              </w:rPr>
              <w:t>Appendix C: Relevant Plans</w:t>
            </w:r>
            <w:r w:rsidR="005C6D1B">
              <w:rPr>
                <w:noProof/>
                <w:webHidden/>
              </w:rPr>
              <w:tab/>
            </w:r>
            <w:r w:rsidR="00670AB1">
              <w:rPr>
                <w:noProof/>
                <w:webHidden/>
              </w:rPr>
              <w:fldChar w:fldCharType="begin"/>
            </w:r>
            <w:r w:rsidR="005C6D1B">
              <w:rPr>
                <w:noProof/>
                <w:webHidden/>
              </w:rPr>
              <w:instrText xml:space="preserve"> PAGEREF _Toc497841772 \h </w:instrText>
            </w:r>
            <w:r w:rsidR="00670AB1">
              <w:rPr>
                <w:noProof/>
                <w:webHidden/>
              </w:rPr>
            </w:r>
            <w:r w:rsidR="00670AB1">
              <w:rPr>
                <w:noProof/>
                <w:webHidden/>
              </w:rPr>
              <w:fldChar w:fldCharType="separate"/>
            </w:r>
            <w:r w:rsidR="00DD75FB">
              <w:rPr>
                <w:noProof/>
                <w:webHidden/>
              </w:rPr>
              <w:t>1</w:t>
            </w:r>
            <w:r w:rsidR="00670AB1">
              <w:rPr>
                <w:noProof/>
                <w:webHidden/>
              </w:rPr>
              <w:fldChar w:fldCharType="end"/>
            </w:r>
          </w:hyperlink>
        </w:p>
        <w:p w:rsidR="005C6D1B" w:rsidRDefault="00D22EC1">
          <w:pPr>
            <w:pStyle w:val="TOC1"/>
            <w:tabs>
              <w:tab w:val="right" w:leader="dot" w:pos="9350"/>
            </w:tabs>
            <w:rPr>
              <w:rFonts w:eastAsiaTheme="minorEastAsia"/>
              <w:noProof/>
            </w:rPr>
          </w:pPr>
          <w:hyperlink w:anchor="_Toc497841773" w:history="1">
            <w:r w:rsidR="005C6D1B" w:rsidRPr="00831743">
              <w:rPr>
                <w:rStyle w:val="Hyperlink"/>
                <w:noProof/>
              </w:rPr>
              <w:t>Appendix D: Acronyms</w:t>
            </w:r>
            <w:r w:rsidR="005C6D1B">
              <w:rPr>
                <w:noProof/>
                <w:webHidden/>
              </w:rPr>
              <w:tab/>
            </w:r>
            <w:r w:rsidR="00670AB1">
              <w:rPr>
                <w:noProof/>
                <w:webHidden/>
              </w:rPr>
              <w:fldChar w:fldCharType="begin"/>
            </w:r>
            <w:r w:rsidR="005C6D1B">
              <w:rPr>
                <w:noProof/>
                <w:webHidden/>
              </w:rPr>
              <w:instrText xml:space="preserve"> PAGEREF _Toc497841773 \h </w:instrText>
            </w:r>
            <w:r w:rsidR="00670AB1">
              <w:rPr>
                <w:noProof/>
                <w:webHidden/>
              </w:rPr>
            </w:r>
            <w:r w:rsidR="00670AB1">
              <w:rPr>
                <w:noProof/>
                <w:webHidden/>
              </w:rPr>
              <w:fldChar w:fldCharType="separate"/>
            </w:r>
            <w:r w:rsidR="00DD75FB">
              <w:rPr>
                <w:noProof/>
                <w:webHidden/>
              </w:rPr>
              <w:t>1</w:t>
            </w:r>
            <w:r w:rsidR="00670AB1">
              <w:rPr>
                <w:noProof/>
                <w:webHidden/>
              </w:rPr>
              <w:fldChar w:fldCharType="end"/>
            </w:r>
          </w:hyperlink>
        </w:p>
        <w:p w:rsidR="00EB0556" w:rsidRDefault="00670AB1">
          <w:r>
            <w:fldChar w:fldCharType="end"/>
          </w:r>
        </w:p>
      </w:sdtContent>
    </w:sdt>
    <w:p w:rsidR="001245C8" w:rsidRDefault="001245C8" w:rsidP="006F55C1">
      <w:pPr>
        <w:pStyle w:val="Heading1"/>
        <w:spacing w:before="360" w:after="240"/>
      </w:pPr>
    </w:p>
    <w:p w:rsidR="006C2D27" w:rsidRDefault="006C2D27"/>
    <w:p w:rsidR="006C2D27" w:rsidRDefault="006C2D27"/>
    <w:p w:rsidR="006C2D27" w:rsidRDefault="006C2D27" w:rsidP="006923C5">
      <w:pPr>
        <w:sectPr w:rsidR="006C2D27" w:rsidSect="008C0656">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D356F3" w:rsidRDefault="00374CE0" w:rsidP="006F55C1">
      <w:pPr>
        <w:pStyle w:val="Heading1"/>
        <w:spacing w:before="360" w:after="240"/>
      </w:pPr>
      <w:bookmarkStart w:id="0" w:name="_Toc497841751"/>
      <w:r>
        <w:lastRenderedPageBreak/>
        <w:t>Exercise Overview</w:t>
      </w:r>
      <w:bookmarkEnd w:id="0"/>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Pr>
      <w:tblGrid>
        <w:gridCol w:w="1908"/>
        <w:gridCol w:w="7668"/>
      </w:tblGrid>
      <w:tr w:rsidR="006F55C1" w:rsidRPr="001D6096" w:rsidTr="006F3190">
        <w:trPr>
          <w:cantSplit/>
          <w:trHeight w:val="437"/>
          <w:tblHeader/>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Name</w:t>
            </w:r>
          </w:p>
        </w:tc>
        <w:tc>
          <w:tcPr>
            <w:tcW w:w="7668" w:type="dxa"/>
            <w:vAlign w:val="center"/>
          </w:tcPr>
          <w:p w:rsidR="006F55C1" w:rsidRPr="00A07A32" w:rsidRDefault="006F55C1" w:rsidP="006F3190">
            <w:pPr>
              <w:pStyle w:val="BodyText"/>
              <w:rPr>
                <w:b/>
              </w:rPr>
            </w:pPr>
            <w:r w:rsidRPr="00A07A32">
              <w:rPr>
                <w:highlight w:val="lightGray"/>
              </w:rPr>
              <w:t>[Insert the formal name of exercise, which should match the name in the document header]</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Exercise Dates</w:t>
            </w:r>
          </w:p>
        </w:tc>
        <w:tc>
          <w:tcPr>
            <w:tcW w:w="7668" w:type="dxa"/>
            <w:vAlign w:val="center"/>
          </w:tcPr>
          <w:p w:rsidR="006F55C1" w:rsidRPr="00A07A32" w:rsidRDefault="006F55C1" w:rsidP="006F3190">
            <w:pPr>
              <w:pStyle w:val="BodyText"/>
              <w:rPr>
                <w:b/>
                <w:highlight w:val="lightGray"/>
              </w:rPr>
            </w:pPr>
            <w:r w:rsidRPr="00A07A32">
              <w:rPr>
                <w:highlight w:val="lightGray"/>
              </w:rPr>
              <w:t>[Indicate the start and end dates of the exercise]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Scope</w:t>
            </w:r>
          </w:p>
        </w:tc>
        <w:tc>
          <w:tcPr>
            <w:tcW w:w="7668" w:type="dxa"/>
            <w:vAlign w:val="center"/>
          </w:tcPr>
          <w:p w:rsidR="006F55C1" w:rsidRPr="00A07A32" w:rsidRDefault="006F55C1" w:rsidP="006F3190">
            <w:pPr>
              <w:pStyle w:val="BodyText"/>
              <w:rPr>
                <w:highlight w:val="lightGray"/>
              </w:rPr>
            </w:pPr>
            <w:r w:rsidRPr="00DD55E7">
              <w:t xml:space="preserve">This exercise is a </w:t>
            </w:r>
            <w:r w:rsidR="006970FA">
              <w:t>tabletop exercise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w:t>
            </w:r>
            <w:r>
              <w:t xml:space="preserve"> </w:t>
            </w:r>
            <w:r w:rsidRPr="00DD55E7">
              <w:t xml:space="preserve">Exercise play is limited to </w:t>
            </w:r>
            <w:r w:rsidRPr="00A07A32">
              <w:rPr>
                <w:highlight w:val="lightGray"/>
              </w:rPr>
              <w:t>[exercise parameters]</w:t>
            </w:r>
            <w:r w:rsidRPr="00DD55E7">
              <w:t>.</w:t>
            </w:r>
          </w:p>
        </w:tc>
      </w:tr>
      <w:tr w:rsidR="00DA7FC3" w:rsidRPr="001D6096" w:rsidTr="006F3190">
        <w:trPr>
          <w:cantSplit/>
          <w:trHeight w:val="432"/>
        </w:trPr>
        <w:tc>
          <w:tcPr>
            <w:tcW w:w="1908" w:type="dxa"/>
            <w:shd w:val="clear" w:color="auto" w:fill="003366"/>
            <w:vAlign w:val="center"/>
          </w:tcPr>
          <w:p w:rsidR="00DA7FC3" w:rsidRPr="00F83B0E" w:rsidRDefault="00DA7FC3" w:rsidP="006F3190">
            <w:pPr>
              <w:pStyle w:val="BodyText"/>
              <w:spacing w:before="120" w:after="120"/>
              <w:jc w:val="center"/>
              <w:rPr>
                <w:b/>
              </w:rPr>
            </w:pPr>
            <w:r>
              <w:rPr>
                <w:b/>
              </w:rPr>
              <w:t>Mission Area(s)</w:t>
            </w:r>
          </w:p>
        </w:tc>
        <w:tc>
          <w:tcPr>
            <w:tcW w:w="7668" w:type="dxa"/>
            <w:vAlign w:val="center"/>
          </w:tcPr>
          <w:p w:rsidR="00DA7FC3" w:rsidRPr="00A07A32" w:rsidRDefault="00DA7FC3" w:rsidP="006F3190">
            <w:pPr>
              <w:pStyle w:val="BodyText"/>
              <w:rPr>
                <w:highlight w:val="lightGray"/>
              </w:rPr>
            </w:pPr>
            <w:r>
              <w:rPr>
                <w:highlight w:val="lightGray"/>
              </w:rPr>
              <w:t>[Prevention, P</w:t>
            </w:r>
            <w:r w:rsidR="00E12083">
              <w:rPr>
                <w:highlight w:val="lightGray"/>
              </w:rPr>
              <w:t>rotection, Mitigation, Response</w:t>
            </w:r>
            <w:r>
              <w:rPr>
                <w:highlight w:val="lightGray"/>
              </w:rPr>
              <w:t xml:space="preserve"> and/or Recovery]</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Objectives</w:t>
            </w:r>
          </w:p>
        </w:tc>
        <w:tc>
          <w:tcPr>
            <w:tcW w:w="7668" w:type="dxa"/>
            <w:vAlign w:val="center"/>
          </w:tcPr>
          <w:p w:rsidR="006F55C1" w:rsidRPr="00A07A32" w:rsidRDefault="006F55C1" w:rsidP="006F3190">
            <w:pPr>
              <w:pStyle w:val="BodyText"/>
              <w:rPr>
                <w:highlight w:val="lightGray"/>
              </w:rPr>
            </w:pPr>
            <w:r w:rsidRPr="00A07A32">
              <w:rPr>
                <w:highlight w:val="lightGray"/>
              </w:rPr>
              <w:t>[List exercise objectives</w:t>
            </w:r>
            <w:r w:rsidR="006970FA">
              <w:rPr>
                <w:highlight w:val="lightGray"/>
              </w:rPr>
              <w:t>; see page 2</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Threat or Hazard</w:t>
            </w:r>
          </w:p>
        </w:tc>
        <w:tc>
          <w:tcPr>
            <w:tcW w:w="7668" w:type="dxa"/>
            <w:vAlign w:val="center"/>
          </w:tcPr>
          <w:p w:rsidR="006F55C1" w:rsidRPr="00A07A32" w:rsidRDefault="00ED128E" w:rsidP="006F3190">
            <w:pPr>
              <w:pStyle w:val="BodyText"/>
              <w:rPr>
                <w:highlight w:val="lightGray"/>
              </w:rPr>
            </w:pPr>
            <w:r w:rsidRPr="008E2DE8">
              <w:t>Source Water Contamination</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Scenario</w:t>
            </w:r>
          </w:p>
        </w:tc>
        <w:tc>
          <w:tcPr>
            <w:tcW w:w="7668" w:type="dxa"/>
            <w:vAlign w:val="center"/>
          </w:tcPr>
          <w:p w:rsidR="006F55C1" w:rsidRPr="00A07A32" w:rsidRDefault="006F55C1" w:rsidP="006F3190">
            <w:pPr>
              <w:pStyle w:val="BodyText"/>
              <w:rPr>
                <w:highlight w:val="lightGray"/>
              </w:rPr>
            </w:pPr>
            <w:r w:rsidRPr="00A07A32">
              <w:rPr>
                <w:highlight w:val="lightGray"/>
              </w:rPr>
              <w:t>[</w:t>
            </w:r>
            <w:r>
              <w:rPr>
                <w:highlight w:val="lightGray"/>
              </w:rPr>
              <w:t>Insert a brief overview of the exercise scenario, including scenario impacts (2-3 sentences)</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Sponsor</w:t>
            </w:r>
          </w:p>
        </w:tc>
        <w:tc>
          <w:tcPr>
            <w:tcW w:w="7668" w:type="dxa"/>
            <w:vAlign w:val="center"/>
          </w:tcPr>
          <w:p w:rsidR="006F55C1" w:rsidRPr="00A07A32" w:rsidRDefault="006F55C1" w:rsidP="006F3190">
            <w:pPr>
              <w:pStyle w:val="BodyText"/>
              <w:rPr>
                <w:b/>
                <w:highlight w:val="lightGray"/>
              </w:rPr>
            </w:pPr>
            <w:r w:rsidRPr="00A07A32">
              <w:rPr>
                <w:highlight w:val="lightGray"/>
              </w:rPr>
              <w:t xml:space="preserve">[Insert the name of the </w:t>
            </w:r>
            <w:r>
              <w:rPr>
                <w:highlight w:val="lightGray"/>
              </w:rPr>
              <w:t>sponsor organization</w:t>
            </w:r>
            <w:r w:rsidRPr="00A07A32">
              <w:rPr>
                <w:highlight w:val="lightGray"/>
              </w:rPr>
              <w:t>, as well as any grant programs being utilized, if applicable]</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Participating Organizations</w:t>
            </w:r>
          </w:p>
        </w:tc>
        <w:tc>
          <w:tcPr>
            <w:tcW w:w="7668" w:type="dxa"/>
            <w:vAlign w:val="center"/>
          </w:tcPr>
          <w:p w:rsidR="006F55C1" w:rsidRPr="00A07A32" w:rsidRDefault="006F55C1" w:rsidP="00E12083">
            <w:pPr>
              <w:pStyle w:val="BodyText"/>
              <w:rPr>
                <w:szCs w:val="20"/>
                <w:highlight w:val="lightGray"/>
              </w:rPr>
            </w:pPr>
            <w:r w:rsidRPr="00A07A32">
              <w:rPr>
                <w:highlight w:val="lightGray"/>
              </w:rPr>
              <w:t>[Insert a brief summary of the total number of partici</w:t>
            </w:r>
            <w:r w:rsidR="006970FA">
              <w:rPr>
                <w:highlight w:val="lightGray"/>
              </w:rPr>
              <w:t>pants and participation level (e.g</w:t>
            </w:r>
            <w:r w:rsidRPr="00A07A32">
              <w:rPr>
                <w:highlight w:val="lightGray"/>
              </w:rPr>
              <w:t xml:space="preserve">., </w:t>
            </w:r>
            <w:r w:rsidR="00E12083">
              <w:rPr>
                <w:highlight w:val="lightGray"/>
              </w:rPr>
              <w:t>f</w:t>
            </w:r>
            <w:r w:rsidRPr="00A07A32">
              <w:rPr>
                <w:highlight w:val="lightGray"/>
              </w:rPr>
              <w:t xml:space="preserve">ederal, </w:t>
            </w:r>
            <w:r w:rsidR="00E12083">
              <w:rPr>
                <w:highlight w:val="lightGray"/>
              </w:rPr>
              <w:t>s</w:t>
            </w:r>
            <w:r w:rsidRPr="00A07A32">
              <w:rPr>
                <w:highlight w:val="lightGray"/>
              </w:rPr>
              <w:t xml:space="preserve">tate, local, </w:t>
            </w:r>
            <w:r w:rsidR="00E12083">
              <w:rPr>
                <w:highlight w:val="lightGray"/>
              </w:rPr>
              <w:t>t</w:t>
            </w:r>
            <w:r w:rsidRPr="00A07A32">
              <w:rPr>
                <w:highlight w:val="lightGray"/>
              </w:rPr>
              <w:t>ribal, non-governmental organizations (NGOs)</w:t>
            </w:r>
            <w:r w:rsidR="003A0743">
              <w:rPr>
                <w:highlight w:val="lightGray"/>
              </w:rPr>
              <w:t xml:space="preserve"> and</w:t>
            </w:r>
            <w:r w:rsidRPr="00A07A32">
              <w:rPr>
                <w:highlight w:val="lightGray"/>
              </w:rPr>
              <w:t>/or international agencies).</w:t>
            </w:r>
            <w:r>
              <w:rPr>
                <w:highlight w:val="lightGray"/>
              </w:rPr>
              <w:t xml:space="preserve"> </w:t>
            </w:r>
            <w:r w:rsidRPr="00A07A32">
              <w:rPr>
                <w:highlight w:val="lightGray"/>
              </w:rPr>
              <w:t>Consider including the full list of participating agencies in Appendix B.</w:t>
            </w:r>
            <w:r>
              <w:rPr>
                <w:highlight w:val="lightGray"/>
              </w:rPr>
              <w:t xml:space="preserve"> </w:t>
            </w:r>
            <w:r w:rsidRPr="00A07A32">
              <w:rPr>
                <w:highlight w:val="lightGray"/>
              </w:rPr>
              <w:t>Delete Appendix B if not required</w:t>
            </w:r>
            <w:r>
              <w:rPr>
                <w:highlight w:val="lightGray"/>
              </w:rPr>
              <w:t>.</w:t>
            </w:r>
            <w:r w:rsidRPr="00A07A32">
              <w:rPr>
                <w:highlight w:val="lightGray"/>
              </w:rPr>
              <w:t>]</w:t>
            </w:r>
          </w:p>
        </w:tc>
      </w:tr>
      <w:tr w:rsidR="006F55C1" w:rsidRPr="001D6096" w:rsidTr="006F3190">
        <w:trPr>
          <w:cantSplit/>
          <w:trHeight w:val="432"/>
        </w:trPr>
        <w:tc>
          <w:tcPr>
            <w:tcW w:w="1908" w:type="dxa"/>
            <w:shd w:val="clear" w:color="auto" w:fill="003366"/>
            <w:vAlign w:val="center"/>
          </w:tcPr>
          <w:p w:rsidR="006F55C1" w:rsidRPr="00F83B0E" w:rsidRDefault="006F55C1" w:rsidP="006F3190">
            <w:pPr>
              <w:pStyle w:val="BodyText"/>
              <w:spacing w:before="120" w:after="120"/>
              <w:jc w:val="center"/>
              <w:rPr>
                <w:b/>
              </w:rPr>
            </w:pPr>
            <w:r w:rsidRPr="00F83B0E">
              <w:rPr>
                <w:b/>
              </w:rPr>
              <w:t>Point of Contact</w:t>
            </w:r>
          </w:p>
        </w:tc>
        <w:tc>
          <w:tcPr>
            <w:tcW w:w="7668" w:type="dxa"/>
            <w:vAlign w:val="center"/>
          </w:tcPr>
          <w:p w:rsidR="006F55C1" w:rsidRPr="00A07A32" w:rsidRDefault="006F55C1" w:rsidP="006F3190">
            <w:pPr>
              <w:pStyle w:val="BodyText"/>
              <w:rPr>
                <w:highlight w:val="lightGray"/>
              </w:rPr>
            </w:pPr>
            <w:r w:rsidRPr="00A07A32">
              <w:rPr>
                <w:highlight w:val="lightGray"/>
              </w:rPr>
              <w:t>[Insert the name, title</w:t>
            </w:r>
            <w:r w:rsidR="00E12083">
              <w:rPr>
                <w:highlight w:val="lightGray"/>
              </w:rPr>
              <w:t>, agency, address, phone number</w:t>
            </w:r>
            <w:r w:rsidRPr="00A07A32">
              <w:rPr>
                <w:highlight w:val="lightGray"/>
              </w:rPr>
              <w:t xml:space="preserve"> and email address of the primary exercise POC (e.g., exercise </w:t>
            </w:r>
            <w:r w:rsidR="006F3190">
              <w:rPr>
                <w:highlight w:val="lightGray"/>
              </w:rPr>
              <w:t>facilitator</w:t>
            </w:r>
            <w:r w:rsidRPr="00A07A32">
              <w:rPr>
                <w:highlight w:val="lightGray"/>
              </w:rPr>
              <w:t>)]</w:t>
            </w:r>
          </w:p>
        </w:tc>
      </w:tr>
    </w:tbl>
    <w:p w:rsidR="006F55C1" w:rsidRPr="00D356F3" w:rsidRDefault="006F55C1" w:rsidP="00D356F3">
      <w:pPr>
        <w:pStyle w:val="BodyText"/>
        <w:sectPr w:rsidR="006F55C1" w:rsidRPr="00D356F3" w:rsidSect="008C0656">
          <w:footerReference w:type="default" r:id="rId11"/>
          <w:pgSz w:w="12240" w:h="15840"/>
          <w:pgMar w:top="1440" w:right="1440" w:bottom="1440" w:left="1440" w:header="720" w:footer="720" w:gutter="0"/>
          <w:pgNumType w:start="1"/>
          <w:cols w:space="720"/>
          <w:docGrid w:linePitch="360"/>
        </w:sectPr>
      </w:pPr>
    </w:p>
    <w:p w:rsidR="00374CE0" w:rsidRDefault="00E266E6" w:rsidP="00E266E6">
      <w:pPr>
        <w:pStyle w:val="Heading1"/>
      </w:pPr>
      <w:bookmarkStart w:id="1" w:name="_Toc497841752"/>
      <w:r>
        <w:lastRenderedPageBreak/>
        <w:t>General Information</w:t>
      </w:r>
      <w:bookmarkEnd w:id="1"/>
    </w:p>
    <w:p w:rsidR="00E266E6" w:rsidRDefault="00E266E6" w:rsidP="00E266E6">
      <w:pPr>
        <w:pStyle w:val="Heading2"/>
      </w:pPr>
      <w:bookmarkStart w:id="2" w:name="_Toc497841753"/>
      <w:r>
        <w:t>Exercise Objectives</w:t>
      </w:r>
      <w:bookmarkEnd w:id="2"/>
    </w:p>
    <w:p w:rsidR="00E266E6" w:rsidRDefault="006970FA" w:rsidP="00E266E6">
      <w:pPr>
        <w:pStyle w:val="BodyText"/>
      </w:pPr>
      <w:r>
        <w:t xml:space="preserve">The following exercise </w:t>
      </w:r>
      <w:r w:rsidR="00DA7FC3" w:rsidRPr="00DA7FC3">
        <w:t>objective</w:t>
      </w:r>
      <w:r w:rsidR="00DA7FC3">
        <w:t xml:space="preserve">s </w:t>
      </w:r>
      <w:r w:rsidR="00E266E6" w:rsidRPr="00E266E6">
        <w:t>in Table 1 describe the expected outcomes for the exercise.</w:t>
      </w:r>
      <w:r w:rsidR="00B411A6">
        <w:t xml:space="preserve"> </w:t>
      </w:r>
    </w:p>
    <w:tbl>
      <w:tblPr>
        <w:tblStyle w:val="TableGrid"/>
        <w:tblW w:w="0" w:type="auto"/>
        <w:tblLook w:val="04A0" w:firstRow="1" w:lastRow="0" w:firstColumn="1" w:lastColumn="0" w:noHBand="0" w:noVBand="1"/>
        <w:tblCaption w:val="Exercise objectives"/>
      </w:tblPr>
      <w:tblGrid>
        <w:gridCol w:w="9198"/>
      </w:tblGrid>
      <w:tr w:rsidR="002F39FD" w:rsidRPr="00E266E6" w:rsidTr="002F39FD">
        <w:trPr>
          <w:cantSplit/>
          <w:tblHeader/>
        </w:trPr>
        <w:tc>
          <w:tcPr>
            <w:tcW w:w="9198" w:type="dxa"/>
            <w:shd w:val="clear" w:color="auto" w:fill="003366"/>
            <w:vAlign w:val="center"/>
          </w:tcPr>
          <w:p w:rsidR="002F39FD" w:rsidRPr="00E266E6" w:rsidRDefault="002F39FD" w:rsidP="00E266E6">
            <w:pPr>
              <w:pStyle w:val="TableofFigures"/>
              <w:jc w:val="center"/>
              <w:rPr>
                <w:b/>
              </w:rPr>
            </w:pPr>
            <w:r w:rsidRPr="00E266E6">
              <w:rPr>
                <w:b/>
              </w:rPr>
              <w:t>Exercise Objectives</w:t>
            </w:r>
          </w:p>
        </w:tc>
      </w:tr>
      <w:tr w:rsidR="002F39FD" w:rsidTr="002F39FD">
        <w:trPr>
          <w:cantSplit/>
        </w:trPr>
        <w:tc>
          <w:tcPr>
            <w:tcW w:w="9198" w:type="dxa"/>
          </w:tcPr>
          <w:p w:rsidR="002F39FD" w:rsidRDefault="002F39FD" w:rsidP="00E12083">
            <w:pPr>
              <w:pStyle w:val="TableofFigures"/>
            </w:pPr>
            <w:r>
              <w:t>[</w:t>
            </w:r>
            <w:r w:rsidRPr="00EB0556">
              <w:rPr>
                <w:highlight w:val="lightGray"/>
              </w:rPr>
              <w:t xml:space="preserve">Define or refine participants’ roles and responsibilities </w:t>
            </w:r>
            <w:r w:rsidR="00E12083">
              <w:rPr>
                <w:highlight w:val="lightGray"/>
              </w:rPr>
              <w:t>for</w:t>
            </w:r>
            <w:r w:rsidRPr="00EB0556">
              <w:rPr>
                <w:highlight w:val="lightGray"/>
              </w:rPr>
              <w:t xml:space="preserve"> mana</w:t>
            </w:r>
            <w:r w:rsidR="008E2DE8">
              <w:rPr>
                <w:highlight w:val="lightGray"/>
              </w:rPr>
              <w:t>ging the consequences of a source water contamination</w:t>
            </w:r>
            <w:r w:rsidRPr="00EB0556">
              <w:rPr>
                <w:highlight w:val="lightGray"/>
              </w:rPr>
              <w:t xml:space="preserve"> incident, which should be reflected in their </w:t>
            </w:r>
            <w:r w:rsidRPr="00EB0556">
              <w:rPr>
                <w:b/>
                <w:bCs/>
                <w:i/>
                <w:iCs/>
                <w:highlight w:val="lightGray"/>
              </w:rPr>
              <w:t xml:space="preserve">plans, policies and procedures </w:t>
            </w:r>
            <w:r w:rsidRPr="00EB0556">
              <w:rPr>
                <w:highlight w:val="lightGray"/>
              </w:rPr>
              <w:t>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Build relationships between utilities and stakeholders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Determine neighboring utility water infrastructure capabilities and needs</w:t>
            </w:r>
            <w:r>
              <w:t>]</w:t>
            </w:r>
          </w:p>
        </w:tc>
      </w:tr>
      <w:tr w:rsidR="002F39FD" w:rsidTr="002F39FD">
        <w:trPr>
          <w:cantSplit/>
        </w:trPr>
        <w:tc>
          <w:tcPr>
            <w:tcW w:w="9198" w:type="dxa"/>
          </w:tcPr>
          <w:p w:rsidR="002F39FD" w:rsidRDefault="002F39FD" w:rsidP="00B411A6">
            <w:pPr>
              <w:pStyle w:val="TableofFigures"/>
            </w:pPr>
            <w:r>
              <w:t>[</w:t>
            </w:r>
            <w:r w:rsidRPr="00EB0556">
              <w:rPr>
                <w:highlight w:val="lightGray"/>
              </w:rPr>
              <w:t xml:space="preserve">Identify other needed enhancements related to </w:t>
            </w:r>
            <w:r w:rsidRPr="00EB0556">
              <w:rPr>
                <w:b/>
                <w:i/>
                <w:highlight w:val="lightGray"/>
              </w:rPr>
              <w:t>training and exercises</w:t>
            </w:r>
            <w:r w:rsidRPr="00EB0556">
              <w:rPr>
                <w:highlight w:val="lightGray"/>
              </w:rPr>
              <w:t xml:space="preserve"> and other preparedness elements currently in place or under development</w:t>
            </w:r>
            <w:r>
              <w:t>]</w:t>
            </w:r>
          </w:p>
        </w:tc>
      </w:tr>
      <w:tr w:rsidR="002F39FD" w:rsidTr="002F39FD">
        <w:trPr>
          <w:cantSplit/>
        </w:trPr>
        <w:tc>
          <w:tcPr>
            <w:tcW w:w="9198" w:type="dxa"/>
          </w:tcPr>
          <w:p w:rsidR="002F39FD" w:rsidRDefault="002F39FD" w:rsidP="00B411A6">
            <w:pPr>
              <w:pStyle w:val="TableofFigures"/>
            </w:pPr>
            <w:r>
              <w:t>[</w:t>
            </w:r>
            <w:r w:rsidRPr="00E266E6">
              <w:rPr>
                <w:highlight w:val="lightGray"/>
              </w:rPr>
              <w:t>Insert objective</w:t>
            </w:r>
            <w:r>
              <w:t>]</w:t>
            </w:r>
          </w:p>
        </w:tc>
      </w:tr>
    </w:tbl>
    <w:p w:rsidR="00E266E6" w:rsidRDefault="00E266E6" w:rsidP="00E266E6">
      <w:pPr>
        <w:pStyle w:val="Caption"/>
      </w:pPr>
      <w:r>
        <w:t>Table 1. Exercise Objectives</w:t>
      </w:r>
    </w:p>
    <w:p w:rsidR="00906335" w:rsidRPr="00906335" w:rsidRDefault="00E261C2" w:rsidP="00EB0556">
      <w:pPr>
        <w:pStyle w:val="BodyText"/>
      </w:pPr>
      <w:r>
        <w:t>The exercise schedule</w:t>
      </w:r>
      <w:r w:rsidR="00906335" w:rsidRPr="00906335">
        <w:t xml:space="preserve"> is in Appendix A.</w:t>
      </w:r>
    </w:p>
    <w:p w:rsidR="00E266E6" w:rsidRDefault="00E266E6" w:rsidP="00E266E6">
      <w:pPr>
        <w:pStyle w:val="Heading2"/>
      </w:pPr>
      <w:bookmarkStart w:id="3" w:name="_Toc497841754"/>
      <w:r>
        <w:t>Participant Roles and Responsibilities</w:t>
      </w:r>
      <w:bookmarkEnd w:id="3"/>
    </w:p>
    <w:p w:rsidR="00E266E6" w:rsidRDefault="00E266E6" w:rsidP="00E266E6">
      <w:pPr>
        <w:pStyle w:val="BodyText"/>
      </w:pPr>
      <w:r w:rsidRPr="00E266E6">
        <w:t xml:space="preserve">The term </w:t>
      </w:r>
      <w:r w:rsidRPr="00E266E6">
        <w:rPr>
          <w:i/>
        </w:rPr>
        <w:t>participant</w:t>
      </w:r>
      <w:r w:rsidRPr="00E266E6">
        <w:t xml:space="preserve"> encompasses many groups of people, not just those playing in the exercise. Groups of participants involved in the exercise</w:t>
      </w:r>
      <w:r w:rsidR="00906335">
        <w:t xml:space="preserve"> (Appendix B)</w:t>
      </w:r>
      <w:r w:rsidRPr="00E266E6">
        <w:t>, and their respective roles and responsibilities, are as follows: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Players</w:t>
      </w:r>
      <w:r w:rsidR="00E12083">
        <w:rPr>
          <w:rFonts w:ascii="Times New Roman" w:eastAsia="Calibri" w:hAnsi="Times New Roman" w:cs="Times New Roman"/>
          <w:b/>
          <w:sz w:val="24"/>
        </w:rPr>
        <w:t>-</w:t>
      </w:r>
      <w:r w:rsidRPr="002D00A3">
        <w:rPr>
          <w:rFonts w:ascii="Times New Roman" w:eastAsia="Calibri" w:hAnsi="Times New Roman" w:cs="Times New Roman"/>
          <w:sz w:val="24"/>
        </w:rPr>
        <w:t xml:space="preserve"> Players are personnel who have an active role in discussing or performing their regular roles and responsibilities during the exercise. Players discuss or initiate actions in response to the simulated emergency.</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Observers</w:t>
      </w:r>
      <w:r w:rsidR="00E12083">
        <w:rPr>
          <w:rFonts w:ascii="Times New Roman" w:eastAsia="Calibri" w:hAnsi="Times New Roman" w:cs="Times New Roman"/>
          <w:b/>
          <w:sz w:val="24"/>
        </w:rPr>
        <w:t>-</w:t>
      </w:r>
      <w:r w:rsidRPr="002D00A3">
        <w:rPr>
          <w:rFonts w:ascii="Times New Roman" w:eastAsia="Calibri" w:hAnsi="Times New Roman" w:cs="Times New Roman"/>
          <w:sz w:val="24"/>
        </w:rPr>
        <w:t xml:space="preserve"> Observers do not directly participate in the exercise. However, they may support the development of player responses to the situation during the discussion by asking relevant questions or providing subject matter expertise.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Facilitators</w:t>
      </w:r>
      <w:r w:rsidR="00E12083">
        <w:rPr>
          <w:rFonts w:ascii="Times New Roman" w:eastAsia="Calibri" w:hAnsi="Times New Roman" w:cs="Times New Roman"/>
          <w:b/>
          <w:sz w:val="24"/>
        </w:rPr>
        <w:t>-</w:t>
      </w:r>
      <w:r w:rsidRPr="002D00A3">
        <w:rPr>
          <w:rFonts w:ascii="Times New Roman" w:eastAsia="Calibri" w:hAnsi="Times New Roman" w:cs="Times New Roman"/>
          <w:sz w:val="24"/>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b/>
          <w:sz w:val="24"/>
        </w:rPr>
        <w:t>Evaluators</w:t>
      </w:r>
      <w:r w:rsidR="00E12083">
        <w:rPr>
          <w:rFonts w:ascii="Times New Roman" w:eastAsia="Calibri" w:hAnsi="Times New Roman" w:cs="Times New Roman"/>
          <w:b/>
          <w:sz w:val="24"/>
        </w:rPr>
        <w:t>-</w:t>
      </w:r>
      <w:r w:rsidRPr="002D00A3">
        <w:rPr>
          <w:rFonts w:ascii="Times New Roman" w:eastAsia="Calibri" w:hAnsi="Times New Roman" w:cs="Times New Roman"/>
          <w:sz w:val="24"/>
        </w:rPr>
        <w:t xml:space="preserve"> Evaluators are assigned to observe and document certain objectives during the exercise. Their primary role is to document player discussions, including how and if those discus</w:t>
      </w:r>
      <w:r w:rsidR="00E12083">
        <w:rPr>
          <w:rFonts w:ascii="Times New Roman" w:eastAsia="Calibri" w:hAnsi="Times New Roman" w:cs="Times New Roman"/>
          <w:sz w:val="24"/>
        </w:rPr>
        <w:t>sions conform to plans, polic</w:t>
      </w:r>
      <w:r w:rsidR="00CE6B1D">
        <w:rPr>
          <w:rFonts w:ascii="Times New Roman" w:eastAsia="Calibri" w:hAnsi="Times New Roman" w:cs="Times New Roman"/>
          <w:sz w:val="24"/>
        </w:rPr>
        <w:t>i</w:t>
      </w:r>
      <w:r w:rsidR="00E12083">
        <w:rPr>
          <w:rFonts w:ascii="Times New Roman" w:eastAsia="Calibri" w:hAnsi="Times New Roman" w:cs="Times New Roman"/>
          <w:sz w:val="24"/>
        </w:rPr>
        <w:t>es</w:t>
      </w:r>
      <w:r w:rsidRPr="002D00A3">
        <w:rPr>
          <w:rFonts w:ascii="Times New Roman" w:eastAsia="Calibri" w:hAnsi="Times New Roman" w:cs="Times New Roman"/>
          <w:sz w:val="24"/>
        </w:rPr>
        <w:t xml:space="preserve"> and procedures.</w:t>
      </w:r>
    </w:p>
    <w:p w:rsidR="00557098" w:rsidRDefault="00557098" w:rsidP="00557098">
      <w:pPr>
        <w:pStyle w:val="Heading2"/>
      </w:pPr>
      <w:bookmarkStart w:id="4" w:name="_Toc497841755"/>
      <w:r>
        <w:t>Exercise Structure</w:t>
      </w:r>
      <w:bookmarkEnd w:id="4"/>
    </w:p>
    <w:p w:rsidR="009B6E5F" w:rsidRDefault="002D00A3">
      <w:pPr>
        <w:spacing w:after="0" w:line="240" w:lineRule="auto"/>
        <w:rPr>
          <w:rFonts w:ascii="Times New Roman" w:eastAsia="Calibri" w:hAnsi="Times New Roman" w:cs="Times New Roman"/>
          <w:sz w:val="24"/>
        </w:rPr>
      </w:pPr>
      <w:r w:rsidRPr="002D00A3">
        <w:rPr>
          <w:rFonts w:ascii="Times New Roman" w:eastAsia="Calibri" w:hAnsi="Times New Roman" w:cs="Times New Roman"/>
          <w:sz w:val="24"/>
        </w:rPr>
        <w:t>This exercise will be a multimedia, facilitated exercise. Players will participate in the following [</w:t>
      </w:r>
      <w:r w:rsidR="009819CA" w:rsidRPr="009819CA">
        <w:rPr>
          <w:rFonts w:ascii="Times New Roman" w:eastAsia="Calibri" w:hAnsi="Times New Roman" w:cs="Times New Roman"/>
          <w:sz w:val="24"/>
          <w:highlight w:val="lightGray"/>
        </w:rPr>
        <w:t>three</w:t>
      </w:r>
      <w:r w:rsidRPr="002D00A3">
        <w:rPr>
          <w:rFonts w:ascii="Times New Roman" w:eastAsia="Calibri" w:hAnsi="Times New Roman" w:cs="Times New Roman"/>
          <w:sz w:val="24"/>
        </w:rPr>
        <w:t xml:space="preserve">] </w:t>
      </w:r>
      <w:r>
        <w:rPr>
          <w:rFonts w:ascii="Times New Roman" w:eastAsia="Calibri" w:hAnsi="Times New Roman" w:cs="Times New Roman"/>
          <w:sz w:val="24"/>
        </w:rPr>
        <w:t xml:space="preserve">scenario </w:t>
      </w:r>
      <w:r w:rsidRPr="002D00A3">
        <w:rPr>
          <w:rFonts w:ascii="Times New Roman" w:eastAsia="Calibri" w:hAnsi="Times New Roman" w:cs="Times New Roman"/>
          <w:sz w:val="24"/>
        </w:rPr>
        <w:t>modules:</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1: [</w:t>
      </w:r>
      <w:r w:rsidR="008F588B" w:rsidRPr="008F588B">
        <w:rPr>
          <w:rFonts w:ascii="Times New Roman" w:hAnsi="Times New Roman" w:cs="Times New Roman"/>
          <w:sz w:val="24"/>
          <w:szCs w:val="24"/>
          <w:shd w:val="clear" w:color="auto" w:fill="BFBFBF" w:themeFill="background1" w:themeFillShade="BF"/>
        </w:rPr>
        <w:t>Upstream Contamination Occurs</w:t>
      </w:r>
      <w:r w:rsidRPr="002D00A3">
        <w:rPr>
          <w:rFonts w:ascii="Times New Roman" w:eastAsia="Calibri" w:hAnsi="Times New Roman" w:cs="Times New Roman"/>
          <w:sz w:val="24"/>
        </w:rPr>
        <w:t>]</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2: [</w:t>
      </w:r>
      <w:r w:rsidR="008F588B" w:rsidRPr="008F588B">
        <w:rPr>
          <w:rFonts w:ascii="Times New Roman" w:hAnsi="Times New Roman" w:cs="Times New Roman"/>
          <w:sz w:val="24"/>
          <w:szCs w:val="24"/>
          <w:shd w:val="clear" w:color="auto" w:fill="BFBFBF" w:themeFill="background1" w:themeFillShade="BF"/>
        </w:rPr>
        <w:t>Contamination Nears Drinking Water Intake</w:t>
      </w:r>
      <w:r w:rsidRPr="002D00A3">
        <w:rPr>
          <w:rFonts w:ascii="Times New Roman" w:eastAsia="Calibri" w:hAnsi="Times New Roman" w:cs="Times New Roman"/>
          <w:sz w:val="24"/>
        </w:rPr>
        <w:t>]</w:t>
      </w:r>
    </w:p>
    <w:p w:rsidR="002D00A3" w:rsidRPr="002D00A3" w:rsidRDefault="002D00A3" w:rsidP="002D00A3">
      <w:pPr>
        <w:spacing w:after="60" w:line="240" w:lineRule="auto"/>
        <w:ind w:left="720" w:hanging="360"/>
        <w:rPr>
          <w:rFonts w:ascii="Times New Roman" w:eastAsia="Calibri" w:hAnsi="Times New Roman" w:cs="Times New Roman"/>
          <w:sz w:val="24"/>
        </w:rPr>
      </w:pPr>
      <w:r w:rsidRPr="002D00A3">
        <w:rPr>
          <w:rFonts w:ascii="Times New Roman" w:eastAsia="Calibri" w:hAnsi="Times New Roman" w:cs="Times New Roman"/>
          <w:sz w:val="24"/>
        </w:rPr>
        <w:t>Module 3: [</w:t>
      </w:r>
      <w:r w:rsidR="008F588B" w:rsidRPr="008F588B">
        <w:rPr>
          <w:rFonts w:ascii="Times New Roman" w:eastAsia="Calibri" w:hAnsi="Times New Roman" w:cs="Times New Roman"/>
          <w:sz w:val="24"/>
          <w:highlight w:val="lightGray"/>
        </w:rPr>
        <w:t>Contamination Reaches Drinking Water Intake and Facilities</w:t>
      </w:r>
      <w:r w:rsidRPr="002D00A3">
        <w:rPr>
          <w:rFonts w:ascii="Times New Roman" w:eastAsia="Calibri" w:hAnsi="Times New Roman" w:cs="Times New Roman"/>
          <w:sz w:val="24"/>
        </w:rPr>
        <w:t>]</w:t>
      </w:r>
    </w:p>
    <w:p w:rsidR="002D00A3" w:rsidRPr="002D00A3" w:rsidRDefault="009819CA" w:rsidP="002D00A3">
      <w:pPr>
        <w:pStyle w:val="BodyText"/>
        <w:rPr>
          <w:rFonts w:cs="Times New Roman"/>
          <w:szCs w:val="24"/>
        </w:rPr>
      </w:pPr>
      <w:r w:rsidRPr="009819CA">
        <w:rPr>
          <w:rFonts w:eastAsia="Calibri" w:cs="Times New Roman"/>
          <w:szCs w:val="24"/>
        </w:rPr>
        <w:lastRenderedPageBreak/>
        <w:t xml:space="preserve">Each module begins with a multimedia update that summarizes key events occurring within that time period. </w:t>
      </w:r>
    </w:p>
    <w:p w:rsidR="00590985" w:rsidRDefault="006A1BC3" w:rsidP="002D00A3">
      <w:pPr>
        <w:pStyle w:val="BodyText"/>
      </w:pPr>
      <w:r>
        <w:t xml:space="preserve">The </w:t>
      </w:r>
      <w:r w:rsidR="00590985" w:rsidRPr="00590985">
        <w:t>facilitator will guide participants through a discussion period</w:t>
      </w:r>
      <w:r w:rsidR="00590985">
        <w:t xml:space="preserve">, developed </w:t>
      </w:r>
      <w:r w:rsidR="00E12083">
        <w:t>using</w:t>
      </w:r>
      <w:r w:rsidR="00590985">
        <w:t xml:space="preserve"> </w:t>
      </w:r>
      <w:r w:rsidR="002D00A3">
        <w:t xml:space="preserve">the </w:t>
      </w:r>
      <w:r>
        <w:t>scenario modules</w:t>
      </w:r>
      <w:r w:rsidR="00590985">
        <w:t xml:space="preserve">, </w:t>
      </w:r>
      <w:r w:rsidR="00590985" w:rsidRPr="00590985">
        <w:t>to de</w:t>
      </w:r>
      <w:r w:rsidR="00E12083">
        <w:t>scribe their actions, decisions</w:t>
      </w:r>
      <w:r w:rsidR="00590985" w:rsidRPr="00590985">
        <w:t xml:space="preserve"> and notifications as necessitated by the change in </w:t>
      </w:r>
      <w:r w:rsidR="00590985">
        <w:t xml:space="preserve">situation or </w:t>
      </w:r>
      <w:r w:rsidR="00590985" w:rsidRPr="00590985">
        <w:t>resource status.  Players are encouraged to ask questions of other players.  Immediately following the discussion period, the facilitator will lead a “hot wash” session among participants to highlight key elements and develop a list of action items.</w:t>
      </w:r>
    </w:p>
    <w:p w:rsidR="00557098" w:rsidRDefault="00557098" w:rsidP="00557098">
      <w:pPr>
        <w:pStyle w:val="Heading2"/>
      </w:pPr>
      <w:bookmarkStart w:id="5" w:name="_Toc497841756"/>
      <w:r>
        <w:t>Exercise Guidelines</w:t>
      </w:r>
      <w:bookmarkEnd w:id="5"/>
    </w:p>
    <w:p w:rsidR="00557098" w:rsidRDefault="00557098" w:rsidP="00557098">
      <w:pPr>
        <w:pStyle w:val="ListBullet"/>
      </w:pPr>
      <w:r>
        <w:t>This exercise will be held in an open, low-stress, no-fault environment.</w:t>
      </w:r>
      <w:r w:rsidR="00B411A6">
        <w:t xml:space="preserve"> </w:t>
      </w:r>
      <w:r>
        <w:t>Varying viewpoints, even disagreements, are expected.</w:t>
      </w:r>
      <w:r w:rsidR="00B411A6">
        <w:t xml:space="preserve"> </w:t>
      </w:r>
    </w:p>
    <w:p w:rsidR="00557098" w:rsidRDefault="00557098" w:rsidP="00557098">
      <w:pPr>
        <w:pStyle w:val="ListBullet"/>
      </w:pPr>
      <w:r>
        <w:t>Respond to the scenario using your knowledge of current plans and capabilities (i.e., you may use only existing assets) and insights derived from your training.</w:t>
      </w:r>
    </w:p>
    <w:p w:rsidR="00557098" w:rsidRDefault="00557098" w:rsidP="00557098">
      <w:pPr>
        <w:pStyle w:val="ListBullet"/>
      </w:pPr>
      <w:r>
        <w:t>Decisions are not precedent setting and may not reflect your organization’s final position on a given issue.</w:t>
      </w:r>
      <w:r w:rsidR="00B411A6">
        <w:t xml:space="preserve"> </w:t>
      </w:r>
      <w:r>
        <w:t>This exercise is an opportunity to discuss and present multiple options and possible solutions.</w:t>
      </w:r>
    </w:p>
    <w:p w:rsidR="00557098" w:rsidRDefault="00557098" w:rsidP="00557098">
      <w:pPr>
        <w:pStyle w:val="ListBullet"/>
      </w:pPr>
      <w:r>
        <w:t>Issue identification is not as valuable as suggestions and recommended actions that could improve [</w:t>
      </w:r>
      <w:r w:rsidRPr="00557098">
        <w:rPr>
          <w:highlight w:val="lightGray"/>
        </w:rPr>
        <w:t>prevention, protection, mitigation, response</w:t>
      </w:r>
      <w:r w:rsidR="00E12083">
        <w:rPr>
          <w:highlight w:val="lightGray"/>
        </w:rPr>
        <w:t xml:space="preserve"> or</w:t>
      </w:r>
      <w:r w:rsidRPr="00557098">
        <w:rPr>
          <w:highlight w:val="lightGray"/>
        </w:rPr>
        <w:t xml:space="preserve"> recovery</w:t>
      </w:r>
      <w:r>
        <w:t>] efforts.</w:t>
      </w:r>
      <w:r w:rsidR="00B411A6">
        <w:t xml:space="preserve"> </w:t>
      </w:r>
      <w:r>
        <w:t>Problem-solving should be the focus.</w:t>
      </w:r>
    </w:p>
    <w:p w:rsidR="00590985" w:rsidRDefault="00590985" w:rsidP="00590985">
      <w:pPr>
        <w:pStyle w:val="ListBullet"/>
      </w:pPr>
      <w:r w:rsidRPr="00A10F67">
        <w:t>Assume there will be cooperation and support from other responders and agencies.</w:t>
      </w:r>
    </w:p>
    <w:p w:rsidR="00590985" w:rsidRDefault="00590985" w:rsidP="00590985">
      <w:pPr>
        <w:pStyle w:val="ListBullet"/>
      </w:pPr>
      <w:r w:rsidRPr="00A10F67">
        <w:t>The basis for discussion consists of the scenario narrative</w:t>
      </w:r>
      <w:r>
        <w:t xml:space="preserve"> and </w:t>
      </w:r>
      <w:r w:rsidR="006A1BC3">
        <w:t>modules</w:t>
      </w:r>
      <w:r w:rsidRPr="00A10F67">
        <w:t>, your experience</w:t>
      </w:r>
      <w:r>
        <w:t>, your understanding of your E</w:t>
      </w:r>
      <w:r w:rsidR="00835062">
        <w:t xml:space="preserve">mergency </w:t>
      </w:r>
      <w:r>
        <w:t>R</w:t>
      </w:r>
      <w:r w:rsidR="00835062">
        <w:t xml:space="preserve">esponse </w:t>
      </w:r>
      <w:r>
        <w:t>P</w:t>
      </w:r>
      <w:r w:rsidR="00835062">
        <w:t>lan (ERP)</w:t>
      </w:r>
      <w:r w:rsidRPr="00A10F67">
        <w:t>, your intuition</w:t>
      </w:r>
      <w:r w:rsidR="003A0743">
        <w:t xml:space="preserve"> and</w:t>
      </w:r>
      <w:r w:rsidRPr="00A10F67">
        <w:t xml:space="preserve"> other utility resources included as part of this material or that you brought with you. </w:t>
      </w:r>
    </w:p>
    <w:p w:rsidR="00590985" w:rsidRDefault="00590985" w:rsidP="00590985">
      <w:pPr>
        <w:pStyle w:val="ListBullet"/>
      </w:pPr>
      <w:r w:rsidRPr="00A10F67">
        <w:t>Treat the scenario as if it will affect your area.</w:t>
      </w:r>
    </w:p>
    <w:p w:rsidR="00557098" w:rsidRDefault="00557098" w:rsidP="00557098">
      <w:pPr>
        <w:pStyle w:val="Heading2"/>
      </w:pPr>
      <w:bookmarkStart w:id="6" w:name="_Toc497841757"/>
      <w:r>
        <w:t>Exercise Assumptions and Artificialities</w:t>
      </w:r>
      <w:bookmarkEnd w:id="6"/>
    </w:p>
    <w:p w:rsidR="00557098" w:rsidRDefault="00557098" w:rsidP="00557098">
      <w:pPr>
        <w:pStyle w:val="BodyText"/>
      </w:pPr>
      <w:r w:rsidRPr="00557098">
        <w:t>In any exercise, assumptions and artificialities may be necessary to complete play in the time allotted and/or account for logistical limitations.</w:t>
      </w:r>
      <w:r w:rsidR="00B411A6">
        <w:t xml:space="preserve"> </w:t>
      </w:r>
      <w:r w:rsidRPr="00557098">
        <w:t>Exercise participants should accept that assumptions and artificialities are inherent in any exercise, and should not allow these considerations to negatively impact their participation.</w:t>
      </w:r>
      <w:r w:rsidR="00B411A6">
        <w:t xml:space="preserve"> </w:t>
      </w:r>
      <w:r w:rsidRPr="00557098">
        <w:t>During this exercise, the following apply:</w:t>
      </w:r>
    </w:p>
    <w:p w:rsidR="00557098" w:rsidRDefault="00557098" w:rsidP="00557098">
      <w:pPr>
        <w:pStyle w:val="ListBullet"/>
      </w:pPr>
      <w:r>
        <w:t>[</w:t>
      </w:r>
      <w:r w:rsidRPr="00557098">
        <w:rPr>
          <w:highlight w:val="lightGray"/>
        </w:rPr>
        <w:t>The exercise is conducted in a no-fault learning environment wherein capabilities, plans, systems and processes will be evaluated.</w:t>
      </w:r>
      <w:r w:rsidRPr="005C6D1B">
        <w:t>]</w:t>
      </w:r>
    </w:p>
    <w:p w:rsidR="00557098" w:rsidRDefault="00557098" w:rsidP="00557098">
      <w:pPr>
        <w:pStyle w:val="ListBullet"/>
      </w:pPr>
      <w:r>
        <w:t>[</w:t>
      </w:r>
      <w:r w:rsidRPr="00557098">
        <w:rPr>
          <w:highlight w:val="lightGray"/>
        </w:rPr>
        <w:t>The exercise scenario is plausible, and events occur as they are presented.</w:t>
      </w:r>
      <w:r w:rsidRPr="005C6D1B">
        <w:t>]</w:t>
      </w:r>
    </w:p>
    <w:p w:rsidR="00557098" w:rsidRDefault="00557098" w:rsidP="00557098">
      <w:pPr>
        <w:pStyle w:val="ListBullet"/>
      </w:pPr>
      <w:r>
        <w:t>[</w:t>
      </w:r>
      <w:r w:rsidRPr="00557098">
        <w:rPr>
          <w:highlight w:val="lightGray"/>
        </w:rPr>
        <w:t>All players receive information at the same time.</w:t>
      </w:r>
      <w:r>
        <w:t>]</w:t>
      </w:r>
    </w:p>
    <w:p w:rsidR="00CC331B" w:rsidRDefault="00CC331B" w:rsidP="00557098">
      <w:pPr>
        <w:pStyle w:val="BodyText"/>
        <w:sectPr w:rsidR="00CC331B" w:rsidSect="00A27816">
          <w:footerReference w:type="default" r:id="rId12"/>
          <w:pgSz w:w="12240" w:h="15840"/>
          <w:pgMar w:top="1440" w:right="1440" w:bottom="1440" w:left="1440" w:header="720" w:footer="720" w:gutter="0"/>
          <w:cols w:space="720"/>
          <w:docGrid w:linePitch="360"/>
        </w:sectPr>
      </w:pPr>
    </w:p>
    <w:p w:rsidR="002F39FD" w:rsidRDefault="002F39FD">
      <w:pPr>
        <w:rPr>
          <w:rFonts w:ascii="Arial Bold" w:eastAsiaTheme="majorEastAsia" w:hAnsi="Arial Bold" w:cstheme="majorBidi"/>
          <w:b/>
          <w:smallCaps/>
          <w:color w:val="003366"/>
          <w:sz w:val="38"/>
          <w:szCs w:val="32"/>
        </w:rPr>
      </w:pPr>
      <w:r>
        <w:lastRenderedPageBreak/>
        <w:br w:type="page"/>
      </w:r>
    </w:p>
    <w:p w:rsidR="00E261C2" w:rsidRDefault="009E6838" w:rsidP="00557098">
      <w:pPr>
        <w:pStyle w:val="Heading1"/>
      </w:pPr>
      <w:bookmarkStart w:id="7" w:name="_Toc497841758"/>
      <w:r>
        <w:lastRenderedPageBreak/>
        <w:t>Module 1: [</w:t>
      </w:r>
      <w:r w:rsidR="006F40DA">
        <w:rPr>
          <w:shd w:val="clear" w:color="auto" w:fill="BFBFBF" w:themeFill="background1" w:themeFillShade="BF"/>
        </w:rPr>
        <w:t>Upstream Contamination Occurs</w:t>
      </w:r>
      <w:r>
        <w:t>]</w:t>
      </w:r>
      <w:bookmarkEnd w:id="7"/>
    </w:p>
    <w:p w:rsidR="00EB0556" w:rsidRDefault="00EB0556" w:rsidP="00EB0556">
      <w:pPr>
        <w:pStyle w:val="Heading2"/>
      </w:pPr>
      <w:bookmarkStart w:id="8" w:name="_Toc497841759"/>
      <w:r>
        <w:t>Scenario</w:t>
      </w:r>
      <w:bookmarkEnd w:id="8"/>
    </w:p>
    <w:p w:rsidR="008C0656" w:rsidRDefault="00EB0556" w:rsidP="008C0656">
      <w:pPr>
        <w:pStyle w:val="BodyText"/>
      </w:pPr>
      <w:r>
        <w:t xml:space="preserve"> </w:t>
      </w:r>
      <w:r w:rsidR="008C0656">
        <w:t>[</w:t>
      </w:r>
      <w:r w:rsidR="00F65433">
        <w:rPr>
          <w:highlight w:val="lightGray"/>
        </w:rPr>
        <w:t>August</w:t>
      </w:r>
      <w:r w:rsidR="00ED067B">
        <w:rPr>
          <w:highlight w:val="lightGray"/>
        </w:rPr>
        <w:t xml:space="preserve"> 24, 2017</w:t>
      </w:r>
      <w:r w:rsidR="008C0656">
        <w:t>]: [</w:t>
      </w:r>
      <w:r w:rsidR="0014279C">
        <w:rPr>
          <w:highlight w:val="lightGray"/>
        </w:rPr>
        <w:t>0</w:t>
      </w:r>
      <w:r w:rsidR="00F65433">
        <w:rPr>
          <w:highlight w:val="lightGray"/>
        </w:rPr>
        <w:t>3</w:t>
      </w:r>
      <w:r w:rsidR="00ED067B">
        <w:rPr>
          <w:highlight w:val="lightGray"/>
        </w:rPr>
        <w:t>00 hrs</w:t>
      </w:r>
      <w:r w:rsidR="008C0656">
        <w:t>]</w:t>
      </w:r>
    </w:p>
    <w:p w:rsidR="00E261C2" w:rsidRPr="00E261C2" w:rsidRDefault="00E261C2" w:rsidP="008C0656">
      <w:pPr>
        <w:pStyle w:val="BodyText"/>
        <w:rPr>
          <w:highlight w:val="lightGray"/>
        </w:rPr>
      </w:pPr>
      <w:r>
        <w:t>[</w:t>
      </w:r>
      <w:r w:rsidR="00F65433">
        <w:rPr>
          <w:highlight w:val="lightGray"/>
        </w:rPr>
        <w:t>It is late summer, and the region is experiencing moderate drought conditions.</w:t>
      </w:r>
      <w:r w:rsidR="00587175">
        <w:rPr>
          <w:highlight w:val="lightGray"/>
        </w:rPr>
        <w:t xml:space="preserve"> The drinking water utility in the area relies on the local river as its source water. The utility </w:t>
      </w:r>
      <w:r w:rsidR="00BE19FE">
        <w:rPr>
          <w:highlight w:val="lightGray"/>
        </w:rPr>
        <w:t xml:space="preserve">also </w:t>
      </w:r>
      <w:r w:rsidR="00587175">
        <w:rPr>
          <w:highlight w:val="lightGray"/>
        </w:rPr>
        <w:t>has a small back up reservoir, but its levels are lower than usual</w:t>
      </w:r>
      <w:r w:rsidR="00D93159">
        <w:rPr>
          <w:highlight w:val="lightGray"/>
        </w:rPr>
        <w:t xml:space="preserve"> due to the drought</w:t>
      </w:r>
      <w:r w:rsidR="00587175">
        <w:rPr>
          <w:highlight w:val="lightGray"/>
        </w:rPr>
        <w:t xml:space="preserve">. </w:t>
      </w:r>
    </w:p>
    <w:p w:rsidR="0014279C" w:rsidRDefault="005F1A8E" w:rsidP="0014279C">
      <w:pPr>
        <w:pStyle w:val="BodyText"/>
        <w:rPr>
          <w:highlight w:val="lightGray"/>
        </w:rPr>
      </w:pPr>
      <w:r>
        <w:rPr>
          <w:highlight w:val="lightGray"/>
        </w:rPr>
        <w:t xml:space="preserve">The river </w:t>
      </w:r>
      <w:r w:rsidR="00587175">
        <w:rPr>
          <w:highlight w:val="lightGray"/>
        </w:rPr>
        <w:t>where the intakes are located is</w:t>
      </w:r>
      <w:r>
        <w:rPr>
          <w:highlight w:val="lightGray"/>
        </w:rPr>
        <w:t xml:space="preserve"> bordered on one side by conservation land and on the other side by a</w:t>
      </w:r>
      <w:r w:rsidR="00587175">
        <w:rPr>
          <w:highlight w:val="lightGray"/>
        </w:rPr>
        <w:t xml:space="preserve"> large</w:t>
      </w:r>
      <w:r>
        <w:rPr>
          <w:highlight w:val="lightGray"/>
        </w:rPr>
        <w:t xml:space="preserve"> highway. The highway serves as a major thoroughfare for transportation of oil and other materials between industrial and urban centers</w:t>
      </w:r>
      <w:r w:rsidR="00587175">
        <w:rPr>
          <w:highlight w:val="lightGray"/>
        </w:rPr>
        <w:t xml:space="preserve"> in the region</w:t>
      </w:r>
      <w:r>
        <w:rPr>
          <w:highlight w:val="lightGray"/>
        </w:rPr>
        <w:t xml:space="preserve">. </w:t>
      </w:r>
    </w:p>
    <w:p w:rsidR="0014279C" w:rsidRDefault="0014279C" w:rsidP="0014279C">
      <w:pPr>
        <w:pStyle w:val="BodyText"/>
        <w:rPr>
          <w:highlight w:val="lightGray"/>
        </w:rPr>
      </w:pPr>
      <w:r>
        <w:rPr>
          <w:highlight w:val="lightGray"/>
        </w:rPr>
        <w:t xml:space="preserve">A </w:t>
      </w:r>
      <w:r w:rsidR="00B578AA">
        <w:rPr>
          <w:highlight w:val="lightGray"/>
        </w:rPr>
        <w:t xml:space="preserve">tank </w:t>
      </w:r>
      <w:r>
        <w:rPr>
          <w:highlight w:val="lightGray"/>
        </w:rPr>
        <w:t xml:space="preserve">truck driver from </w:t>
      </w:r>
      <w:r w:rsidR="00255DE5">
        <w:rPr>
          <w:highlight w:val="lightGray"/>
        </w:rPr>
        <w:t>Quality Trucking</w:t>
      </w:r>
      <w:r w:rsidR="00B578AA">
        <w:rPr>
          <w:highlight w:val="lightGray"/>
        </w:rPr>
        <w:t>, Inc. is driving in</w:t>
      </w:r>
      <w:r>
        <w:rPr>
          <w:highlight w:val="lightGray"/>
        </w:rPr>
        <w:t xml:space="preserve">to the city from the north when he </w:t>
      </w:r>
      <w:r w:rsidR="00BE19FE">
        <w:rPr>
          <w:highlight w:val="lightGray"/>
        </w:rPr>
        <w:t xml:space="preserve">falls asleep </w:t>
      </w:r>
      <w:r w:rsidR="00587175">
        <w:rPr>
          <w:highlight w:val="lightGray"/>
        </w:rPr>
        <w:t>and</w:t>
      </w:r>
      <w:r>
        <w:rPr>
          <w:highlight w:val="lightGray"/>
        </w:rPr>
        <w:t xml:space="preserve"> crashes his truck, rolling from the road into a ditch. Due to</w:t>
      </w:r>
      <w:r w:rsidR="00587175">
        <w:rPr>
          <w:highlight w:val="lightGray"/>
        </w:rPr>
        <w:t xml:space="preserve"> the truck’s</w:t>
      </w:r>
      <w:r>
        <w:rPr>
          <w:highlight w:val="lightGray"/>
        </w:rPr>
        <w:t xml:space="preserve"> fast speed and high momentum, the </w:t>
      </w:r>
      <w:r w:rsidR="00B578AA">
        <w:rPr>
          <w:highlight w:val="lightGray"/>
        </w:rPr>
        <w:t>tanker</w:t>
      </w:r>
      <w:r w:rsidR="00E12083">
        <w:rPr>
          <w:highlight w:val="lightGray"/>
        </w:rPr>
        <w:t xml:space="preserve"> of the truck continues to roll</w:t>
      </w:r>
      <w:r>
        <w:rPr>
          <w:highlight w:val="lightGray"/>
        </w:rPr>
        <w:t xml:space="preserve"> and comes to a stop near the shoreline of the river. The driver survives the impact but remains unconsc</w:t>
      </w:r>
      <w:r w:rsidR="00255DE5">
        <w:rPr>
          <w:highlight w:val="lightGray"/>
        </w:rPr>
        <w:t>ious. There are no witnesses. Forty-five</w:t>
      </w:r>
      <w:r>
        <w:rPr>
          <w:highlight w:val="lightGray"/>
        </w:rPr>
        <w:t xml:space="preserve"> minutes later, an on-duty police officer drives past the site of the crash and notices the t</w:t>
      </w:r>
      <w:r w:rsidR="00255DE5">
        <w:rPr>
          <w:highlight w:val="lightGray"/>
        </w:rPr>
        <w:t xml:space="preserve">ruck cab </w:t>
      </w:r>
      <w:r>
        <w:rPr>
          <w:highlight w:val="lightGray"/>
        </w:rPr>
        <w:t xml:space="preserve">in the ditch. She calls for emergency medical services, but </w:t>
      </w:r>
      <w:r w:rsidR="00587175">
        <w:rPr>
          <w:highlight w:val="lightGray"/>
        </w:rPr>
        <w:t>remains with the driver rather than investigating the surroundings</w:t>
      </w:r>
      <w:r>
        <w:rPr>
          <w:highlight w:val="lightGray"/>
        </w:rPr>
        <w:t>. Whe</w:t>
      </w:r>
      <w:r w:rsidR="00F65433">
        <w:rPr>
          <w:highlight w:val="lightGray"/>
        </w:rPr>
        <w:t>n</w:t>
      </w:r>
      <w:r>
        <w:rPr>
          <w:highlight w:val="lightGray"/>
        </w:rPr>
        <w:t xml:space="preserve"> emergency response staff arrive, medical staff attend to the driver while police</w:t>
      </w:r>
      <w:r w:rsidR="00D00661">
        <w:rPr>
          <w:highlight w:val="lightGray"/>
        </w:rPr>
        <w:t xml:space="preserve"> and </w:t>
      </w:r>
      <w:r w:rsidR="00385A4A">
        <w:rPr>
          <w:highlight w:val="lightGray"/>
        </w:rPr>
        <w:t>fire</w:t>
      </w:r>
      <w:r>
        <w:rPr>
          <w:highlight w:val="lightGray"/>
        </w:rPr>
        <w:t xml:space="preserve"> </w:t>
      </w:r>
      <w:r w:rsidR="00D00661">
        <w:rPr>
          <w:highlight w:val="lightGray"/>
        </w:rPr>
        <w:t xml:space="preserve">personnel </w:t>
      </w:r>
      <w:r>
        <w:rPr>
          <w:highlight w:val="lightGray"/>
        </w:rPr>
        <w:t>asses</w:t>
      </w:r>
      <w:r w:rsidR="00CE6B1D">
        <w:rPr>
          <w:highlight w:val="lightGray"/>
        </w:rPr>
        <w:t>s</w:t>
      </w:r>
      <w:r>
        <w:rPr>
          <w:highlight w:val="lightGray"/>
        </w:rPr>
        <w:t xml:space="preserve"> the sce</w:t>
      </w:r>
      <w:r w:rsidR="00F65433">
        <w:rPr>
          <w:highlight w:val="lightGray"/>
        </w:rPr>
        <w:t>ne of the accident. The</w:t>
      </w:r>
      <w:r w:rsidR="00587175">
        <w:rPr>
          <w:highlight w:val="lightGray"/>
        </w:rPr>
        <w:t>y</w:t>
      </w:r>
      <w:r w:rsidR="00F65433">
        <w:rPr>
          <w:highlight w:val="lightGray"/>
        </w:rPr>
        <w:t xml:space="preserve"> </w:t>
      </w:r>
      <w:r w:rsidR="00255DE5">
        <w:rPr>
          <w:highlight w:val="lightGray"/>
        </w:rPr>
        <w:t xml:space="preserve">notice that the </w:t>
      </w:r>
      <w:r w:rsidR="00B578AA">
        <w:rPr>
          <w:highlight w:val="lightGray"/>
        </w:rPr>
        <w:t>tanker</w:t>
      </w:r>
      <w:r w:rsidR="00255DE5">
        <w:rPr>
          <w:highlight w:val="lightGray"/>
        </w:rPr>
        <w:t>, further downhill,</w:t>
      </w:r>
      <w:r w:rsidR="00F65433">
        <w:rPr>
          <w:highlight w:val="lightGray"/>
        </w:rPr>
        <w:t xml:space="preserve"> seem</w:t>
      </w:r>
      <w:r w:rsidR="00255DE5">
        <w:rPr>
          <w:highlight w:val="lightGray"/>
        </w:rPr>
        <w:t>s</w:t>
      </w:r>
      <w:r w:rsidR="00F65433">
        <w:rPr>
          <w:highlight w:val="lightGray"/>
        </w:rPr>
        <w:t xml:space="preserve"> to be </w:t>
      </w:r>
      <w:r w:rsidR="00B92FD6">
        <w:rPr>
          <w:highlight w:val="lightGray"/>
        </w:rPr>
        <w:t>spilling</w:t>
      </w:r>
      <w:r w:rsidR="00F65433">
        <w:rPr>
          <w:highlight w:val="lightGray"/>
        </w:rPr>
        <w:t xml:space="preserve"> </w:t>
      </w:r>
      <w:r w:rsidR="00255DE5">
        <w:rPr>
          <w:highlight w:val="lightGray"/>
        </w:rPr>
        <w:t xml:space="preserve">its contents </w:t>
      </w:r>
      <w:r w:rsidR="00F65433">
        <w:rPr>
          <w:highlight w:val="lightGray"/>
        </w:rPr>
        <w:t>into the river.</w:t>
      </w:r>
      <w:r>
        <w:rPr>
          <w:highlight w:val="lightGray"/>
        </w:rPr>
        <w:t xml:space="preserve"> </w:t>
      </w:r>
    </w:p>
    <w:p w:rsidR="005F1A8E" w:rsidRPr="00E261C2" w:rsidRDefault="006E7118" w:rsidP="0014279C">
      <w:pPr>
        <w:pStyle w:val="BodyText"/>
        <w:rPr>
          <w:highlight w:val="lightGray"/>
        </w:rPr>
      </w:pPr>
      <w:r>
        <w:rPr>
          <w:highlight w:val="lightGray"/>
        </w:rPr>
        <w:t>Meanwhile, operators for</w:t>
      </w:r>
      <w:r w:rsidR="00F65433">
        <w:rPr>
          <w:highlight w:val="lightGray"/>
        </w:rPr>
        <w:t xml:space="preserve"> the city’s drinking water plant </w:t>
      </w:r>
      <w:r w:rsidR="00587175">
        <w:rPr>
          <w:highlight w:val="lightGray"/>
        </w:rPr>
        <w:t xml:space="preserve">are waking up and heading to work. </w:t>
      </w:r>
      <w:r w:rsidR="00B578AA">
        <w:rPr>
          <w:highlight w:val="lightGray"/>
        </w:rPr>
        <w:t>The</w:t>
      </w:r>
      <w:r w:rsidR="00587175">
        <w:rPr>
          <w:highlight w:val="lightGray"/>
        </w:rPr>
        <w:t xml:space="preserve"> lead operator hears news of the crash and </w:t>
      </w:r>
      <w:r w:rsidR="00B92FD6">
        <w:rPr>
          <w:highlight w:val="lightGray"/>
        </w:rPr>
        <w:t>spill</w:t>
      </w:r>
      <w:r w:rsidR="00587175">
        <w:rPr>
          <w:highlight w:val="lightGray"/>
        </w:rPr>
        <w:t xml:space="preserve"> on the local AM radio station as he drives to work.</w:t>
      </w:r>
      <w:r w:rsidR="00CC03FD">
        <w:rPr>
          <w:highlight w:val="lightGray"/>
        </w:rPr>
        <w:t xml:space="preserve"> When he arrives at the plant, he is notified by the night shift operator that the state environmental agency notified the plant </w:t>
      </w:r>
      <w:r w:rsidR="00981230">
        <w:rPr>
          <w:highlight w:val="lightGray"/>
        </w:rPr>
        <w:t xml:space="preserve">that </w:t>
      </w:r>
      <w:r w:rsidR="00CC03FD">
        <w:rPr>
          <w:highlight w:val="lightGray"/>
        </w:rPr>
        <w:t xml:space="preserve">a spill of an unknown substance occurred </w:t>
      </w:r>
      <w:r w:rsidR="00981230">
        <w:rPr>
          <w:highlight w:val="lightGray"/>
        </w:rPr>
        <w:t xml:space="preserve">upstream of </w:t>
      </w:r>
      <w:r w:rsidR="00CC03FD">
        <w:rPr>
          <w:highlight w:val="lightGray"/>
        </w:rPr>
        <w:t xml:space="preserve">the plant’s </w:t>
      </w:r>
      <w:r w:rsidR="00981230">
        <w:rPr>
          <w:highlight w:val="lightGray"/>
        </w:rPr>
        <w:t>intake</w:t>
      </w:r>
      <w:r w:rsidR="005E5815">
        <w:rPr>
          <w:highlight w:val="lightGray"/>
        </w:rPr>
        <w:t>.</w:t>
      </w:r>
      <w:r w:rsidR="00CD4A06" w:rsidRPr="00CD4A06">
        <w:t>]</w:t>
      </w:r>
    </w:p>
    <w:p w:rsidR="00F95931" w:rsidRDefault="00F95931" w:rsidP="00F95931">
      <w:pPr>
        <w:pStyle w:val="Heading2"/>
      </w:pPr>
      <w:bookmarkStart w:id="9" w:name="_Toc497841760"/>
      <w:r>
        <w:t>Key Issues</w:t>
      </w:r>
      <w:bookmarkEnd w:id="9"/>
    </w:p>
    <w:p w:rsidR="00E261C2" w:rsidRDefault="00F95931" w:rsidP="00E261C2">
      <w:pPr>
        <w:pStyle w:val="ListBullet"/>
      </w:pPr>
      <w:r w:rsidRPr="00E261C2">
        <w:t>[</w:t>
      </w:r>
      <w:r w:rsidR="005E5815" w:rsidRPr="005523D6">
        <w:rPr>
          <w:highlight w:val="lightGray"/>
        </w:rPr>
        <w:t>The drinking wa</w:t>
      </w:r>
      <w:r w:rsidR="005523D6" w:rsidRPr="005523D6">
        <w:rPr>
          <w:highlight w:val="lightGray"/>
        </w:rPr>
        <w:t xml:space="preserve">ter utility has </w:t>
      </w:r>
      <w:r w:rsidR="00B578AA">
        <w:rPr>
          <w:highlight w:val="lightGray"/>
        </w:rPr>
        <w:t>one</w:t>
      </w:r>
      <w:r w:rsidR="005523D6" w:rsidRPr="005523D6">
        <w:rPr>
          <w:highlight w:val="lightGray"/>
        </w:rPr>
        <w:t xml:space="preserve"> intake</w:t>
      </w:r>
      <w:r w:rsidR="00E261C2" w:rsidRPr="00E261C2">
        <w:rPr>
          <w:highlight w:val="lightGray"/>
        </w:rPr>
        <w:t>.</w:t>
      </w:r>
      <w:r w:rsidR="00E261C2">
        <w:t>]</w:t>
      </w:r>
    </w:p>
    <w:p w:rsidR="005523D6" w:rsidRPr="00F637C3" w:rsidRDefault="005523D6" w:rsidP="005523D6">
      <w:pPr>
        <w:pStyle w:val="ListBullet"/>
      </w:pPr>
      <w:r>
        <w:t>[</w:t>
      </w:r>
      <w:r w:rsidRPr="005523D6">
        <w:rPr>
          <w:highlight w:val="lightGray"/>
        </w:rPr>
        <w:t>Water treatment consists of coagulation, flocculation, sedimentation, filtration and disinfection.  In addition, softening, pH adjustment and fluoridation are also performed.</w:t>
      </w:r>
      <w:r>
        <w:t>]</w:t>
      </w:r>
    </w:p>
    <w:p w:rsidR="00275644" w:rsidRPr="004B341D" w:rsidRDefault="00275644" w:rsidP="00E261C2">
      <w:pPr>
        <w:pStyle w:val="ListBullet"/>
      </w:pPr>
      <w:r w:rsidRPr="004B341D">
        <w:t>[</w:t>
      </w:r>
      <w:r w:rsidRPr="004B341D">
        <w:rPr>
          <w:highlight w:val="lightGray"/>
        </w:rPr>
        <w:t xml:space="preserve">A sample of the leaking substance is collected, but </w:t>
      </w:r>
      <w:r w:rsidR="0062658B">
        <w:rPr>
          <w:highlight w:val="lightGray"/>
        </w:rPr>
        <w:t xml:space="preserve">it will take some time before </w:t>
      </w:r>
      <w:r w:rsidR="00255DE5">
        <w:rPr>
          <w:highlight w:val="lightGray"/>
        </w:rPr>
        <w:t xml:space="preserve">decisive analytical </w:t>
      </w:r>
      <w:r w:rsidR="0062658B">
        <w:rPr>
          <w:highlight w:val="lightGray"/>
        </w:rPr>
        <w:t xml:space="preserve">results are reported.  </w:t>
      </w:r>
      <w:r w:rsidRPr="004B341D">
        <w:rPr>
          <w:highlight w:val="lightGray"/>
        </w:rPr>
        <w:t xml:space="preserve">The truck’s manifest has not been located. First responders noted that the </w:t>
      </w:r>
      <w:r w:rsidR="00255DE5">
        <w:rPr>
          <w:highlight w:val="lightGray"/>
        </w:rPr>
        <w:t xml:space="preserve">spilled </w:t>
      </w:r>
      <w:r w:rsidRPr="004B341D">
        <w:rPr>
          <w:highlight w:val="lightGray"/>
        </w:rPr>
        <w:t>liquid smelled like gasoline</w:t>
      </w:r>
      <w:r w:rsidR="004B341D" w:rsidRPr="004B341D">
        <w:rPr>
          <w:highlight w:val="lightGray"/>
        </w:rPr>
        <w:t xml:space="preserve"> or another petroleum product</w:t>
      </w:r>
      <w:r w:rsidR="003A0743">
        <w:rPr>
          <w:highlight w:val="lightGray"/>
        </w:rPr>
        <w:t xml:space="preserve"> and</w:t>
      </w:r>
      <w:r w:rsidR="00255DE5">
        <w:rPr>
          <w:highlight w:val="lightGray"/>
        </w:rPr>
        <w:t xml:space="preserve"> initial screening testing performed by fire hazmat personnel indicated a petroleum product as well</w:t>
      </w:r>
      <w:r w:rsidR="004B341D" w:rsidRPr="004B341D">
        <w:rPr>
          <w:highlight w:val="lightGray"/>
        </w:rPr>
        <w:t>.</w:t>
      </w:r>
      <w:r w:rsidR="004B341D" w:rsidRPr="004B341D">
        <w:t>]</w:t>
      </w:r>
    </w:p>
    <w:p w:rsidR="00CD4A06" w:rsidRDefault="00CD4A06" w:rsidP="00CD4A06">
      <w:pPr>
        <w:pStyle w:val="Heading2"/>
      </w:pPr>
      <w:bookmarkStart w:id="10" w:name="_Toc497841761"/>
      <w:r>
        <w:t>Questions</w:t>
      </w:r>
      <w:bookmarkEnd w:id="10"/>
    </w:p>
    <w:p w:rsidR="00F95931" w:rsidRPr="00F95931" w:rsidRDefault="00F95931" w:rsidP="00F95931">
      <w:pPr>
        <w:pStyle w:val="BodyText"/>
      </w:pPr>
      <w:r w:rsidRPr="00F95931">
        <w:t>Based on the information provided, participate in the discussion concerning the issues raised in Module 1.</w:t>
      </w:r>
      <w:r w:rsidR="00B411A6">
        <w:t xml:space="preserve"> </w:t>
      </w:r>
      <w:r w:rsidRPr="00F95931">
        <w:t xml:space="preserve">Identify any critical </w:t>
      </w:r>
      <w:r w:rsidR="00E12083">
        <w:t>issues, decisions, requirements</w:t>
      </w:r>
      <w:r w:rsidRPr="00F95931">
        <w:t xml:space="preserve"> or questions that should be addressed at this time. </w:t>
      </w:r>
    </w:p>
    <w:p w:rsidR="00F95931" w:rsidRDefault="00F95931" w:rsidP="00F95931">
      <w:pPr>
        <w:pStyle w:val="BodyText"/>
      </w:pPr>
      <w:r w:rsidRPr="00F95931">
        <w:lastRenderedPageBreak/>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F95931" w:rsidRDefault="00F95931" w:rsidP="00F95931">
      <w:pPr>
        <w:pStyle w:val="ListNumber"/>
      </w:pPr>
      <w:r w:rsidRPr="00F95931">
        <w:t>[</w:t>
      </w:r>
      <w:r w:rsidR="00FF5B8C">
        <w:rPr>
          <w:highlight w:val="lightGray"/>
        </w:rPr>
        <w:t xml:space="preserve">How </w:t>
      </w:r>
      <w:r w:rsidR="0062658B">
        <w:rPr>
          <w:highlight w:val="lightGray"/>
        </w:rPr>
        <w:t xml:space="preserve">and from whom </w:t>
      </w:r>
      <w:r w:rsidR="004B341D">
        <w:rPr>
          <w:highlight w:val="lightGray"/>
        </w:rPr>
        <w:t>would your utility receive notice of a spill incident that may impact your source water</w:t>
      </w:r>
      <w:r w:rsidR="00FF5B8C">
        <w:rPr>
          <w:highlight w:val="lightGray"/>
        </w:rPr>
        <w:t>?</w:t>
      </w:r>
      <w:r w:rsidRPr="00484306">
        <w:t>]</w:t>
      </w:r>
    </w:p>
    <w:p w:rsidR="003E39BF" w:rsidRPr="00F95931" w:rsidRDefault="003E39BF" w:rsidP="00F95931">
      <w:pPr>
        <w:pStyle w:val="ListNumber"/>
      </w:pPr>
      <w:r>
        <w:t>[</w:t>
      </w:r>
      <w:r w:rsidRPr="003E39BF">
        <w:rPr>
          <w:highlight w:val="lightGray"/>
        </w:rPr>
        <w:t>What information would be helpful in coordinating your response to a spill?</w:t>
      </w:r>
      <w:r>
        <w:t>]</w:t>
      </w:r>
    </w:p>
    <w:p w:rsidR="00FD62DA" w:rsidRDefault="0048330F" w:rsidP="0048330F">
      <w:pPr>
        <w:pStyle w:val="ListNumber"/>
      </w:pPr>
      <w:r>
        <w:t>[</w:t>
      </w:r>
      <w:r w:rsidR="004D5B08" w:rsidRPr="00FD62DA">
        <w:rPr>
          <w:highlight w:val="lightGray"/>
        </w:rPr>
        <w:t xml:space="preserve">Does your utility have a Source Water Protection Plan? </w:t>
      </w:r>
      <w:r w:rsidR="00FD62DA" w:rsidRPr="00FD62DA">
        <w:rPr>
          <w:highlight w:val="lightGray"/>
        </w:rPr>
        <w:t xml:space="preserve"> What information is in this plan that may be able to help you?</w:t>
      </w:r>
      <w:r w:rsidR="00FD62DA">
        <w:t xml:space="preserve">] </w:t>
      </w:r>
    </w:p>
    <w:p w:rsidR="00741904" w:rsidRDefault="00666A3B" w:rsidP="00741904">
      <w:pPr>
        <w:pStyle w:val="ListNumber"/>
      </w:pPr>
      <w:r w:rsidRPr="00666A3B">
        <w:t>[</w:t>
      </w:r>
      <w:r w:rsidR="0048330F" w:rsidRPr="0048330F">
        <w:rPr>
          <w:highlight w:val="lightGray"/>
        </w:rPr>
        <w:t xml:space="preserve">What </w:t>
      </w:r>
      <w:r w:rsidR="00B578AA">
        <w:rPr>
          <w:highlight w:val="lightGray"/>
        </w:rPr>
        <w:t xml:space="preserve">source water </w:t>
      </w:r>
      <w:r w:rsidR="004B341D">
        <w:rPr>
          <w:highlight w:val="lightGray"/>
        </w:rPr>
        <w:t>contamination</w:t>
      </w:r>
      <w:r w:rsidR="0048330F" w:rsidRPr="0048330F">
        <w:rPr>
          <w:highlight w:val="lightGray"/>
        </w:rPr>
        <w:t xml:space="preserve"> </w:t>
      </w:r>
      <w:r w:rsidR="00ED128E">
        <w:rPr>
          <w:highlight w:val="lightGray"/>
        </w:rPr>
        <w:t>warning</w:t>
      </w:r>
      <w:r w:rsidR="00ED128E" w:rsidRPr="0048330F">
        <w:rPr>
          <w:highlight w:val="lightGray"/>
        </w:rPr>
        <w:t xml:space="preserve"> </w:t>
      </w:r>
      <w:r w:rsidR="0048330F" w:rsidRPr="0048330F">
        <w:rPr>
          <w:highlight w:val="lightGray"/>
        </w:rPr>
        <w:t>measures</w:t>
      </w:r>
      <w:r w:rsidR="00B92FD6">
        <w:rPr>
          <w:highlight w:val="lightGray"/>
        </w:rPr>
        <w:t xml:space="preserve"> </w:t>
      </w:r>
      <w:r w:rsidR="004B341D">
        <w:rPr>
          <w:highlight w:val="lightGray"/>
        </w:rPr>
        <w:t>have</w:t>
      </w:r>
      <w:r w:rsidR="0048330F" w:rsidRPr="0048330F">
        <w:rPr>
          <w:highlight w:val="lightGray"/>
        </w:rPr>
        <w:t xml:space="preserve"> be</w:t>
      </w:r>
      <w:r w:rsidR="004B341D">
        <w:rPr>
          <w:highlight w:val="lightGray"/>
        </w:rPr>
        <w:t>en</w:t>
      </w:r>
      <w:r w:rsidR="0048330F" w:rsidRPr="0048330F">
        <w:rPr>
          <w:highlight w:val="lightGray"/>
        </w:rPr>
        <w:t xml:space="preserve"> implemented</w:t>
      </w:r>
      <w:r w:rsidR="003E39BF">
        <w:rPr>
          <w:highlight w:val="lightGray"/>
        </w:rPr>
        <w:t xml:space="preserve"> at your utility</w:t>
      </w:r>
      <w:r w:rsidR="0048330F" w:rsidRPr="0048330F">
        <w:rPr>
          <w:highlight w:val="lightGray"/>
        </w:rPr>
        <w:t>?</w:t>
      </w:r>
      <w:r w:rsidR="0048330F">
        <w:t>]</w:t>
      </w:r>
    </w:p>
    <w:p w:rsidR="00741904" w:rsidRDefault="00666A3B" w:rsidP="00741904">
      <w:pPr>
        <w:pStyle w:val="ListNumber"/>
      </w:pPr>
      <w:r>
        <w:t>[</w:t>
      </w:r>
      <w:r w:rsidR="00741904" w:rsidRPr="00666A3B">
        <w:rPr>
          <w:highlight w:val="lightGray"/>
        </w:rPr>
        <w:t xml:space="preserve">What response options does your utility have to </w:t>
      </w:r>
      <w:r w:rsidRPr="00666A3B">
        <w:rPr>
          <w:highlight w:val="lightGray"/>
        </w:rPr>
        <w:t>manage</w:t>
      </w:r>
      <w:r w:rsidR="00741904" w:rsidRPr="00666A3B">
        <w:rPr>
          <w:highlight w:val="lightGray"/>
        </w:rPr>
        <w:t xml:space="preserve"> a source water contamination incident</w:t>
      </w:r>
      <w:r w:rsidRPr="00666A3B">
        <w:rPr>
          <w:highlight w:val="lightGray"/>
        </w:rPr>
        <w:t xml:space="preserve"> (e.g</w:t>
      </w:r>
      <w:r w:rsidR="00741904" w:rsidRPr="00666A3B">
        <w:rPr>
          <w:highlight w:val="lightGray"/>
        </w:rPr>
        <w:t>., spill diversion, alternate intakes, interconnections with other utilities)?</w:t>
      </w:r>
      <w:r>
        <w:t>]</w:t>
      </w:r>
    </w:p>
    <w:p w:rsidR="00741904" w:rsidRDefault="00666A3B" w:rsidP="00741904">
      <w:pPr>
        <w:pStyle w:val="ListNumber"/>
      </w:pPr>
      <w:r>
        <w:t>[</w:t>
      </w:r>
      <w:r w:rsidR="00741904" w:rsidRPr="00666A3B">
        <w:rPr>
          <w:highlight w:val="lightGray"/>
        </w:rPr>
        <w:t>Does your utility have procedures or agreements in place to arrange for emergency laboratory analyses in the case of a suspected water contamination incident?</w:t>
      </w:r>
      <w:r>
        <w:t>]</w:t>
      </w:r>
    </w:p>
    <w:p w:rsidR="00ED128E" w:rsidRDefault="00ED128E" w:rsidP="0048330F">
      <w:pPr>
        <w:pStyle w:val="ListNumber"/>
      </w:pPr>
      <w:r>
        <w:t>[</w:t>
      </w:r>
      <w:r w:rsidR="00797651" w:rsidRPr="00797651">
        <w:rPr>
          <w:highlight w:val="lightGray"/>
        </w:rPr>
        <w:t xml:space="preserve">What initial </w:t>
      </w:r>
      <w:r w:rsidR="0062658B">
        <w:rPr>
          <w:highlight w:val="lightGray"/>
        </w:rPr>
        <w:t xml:space="preserve">response </w:t>
      </w:r>
      <w:r w:rsidR="00797651" w:rsidRPr="00797651">
        <w:rPr>
          <w:highlight w:val="lightGray"/>
        </w:rPr>
        <w:t>actions would you t</w:t>
      </w:r>
      <w:r w:rsidR="00797651" w:rsidRPr="00FD62DA">
        <w:rPr>
          <w:highlight w:val="lightGray"/>
        </w:rPr>
        <w:t>ake?</w:t>
      </w:r>
      <w:r w:rsidR="0062658B" w:rsidRPr="00FD62DA">
        <w:rPr>
          <w:highlight w:val="lightGray"/>
        </w:rPr>
        <w:t xml:space="preserve">  Do you have </w:t>
      </w:r>
      <w:r w:rsidR="001A627D" w:rsidRPr="00FD62DA">
        <w:rPr>
          <w:highlight w:val="lightGray"/>
        </w:rPr>
        <w:t xml:space="preserve">response </w:t>
      </w:r>
      <w:r w:rsidR="0062658B" w:rsidRPr="00FD62DA">
        <w:rPr>
          <w:highlight w:val="lightGray"/>
        </w:rPr>
        <w:t>plans</w:t>
      </w:r>
      <w:r w:rsidR="00FD62DA" w:rsidRPr="00FD62DA">
        <w:rPr>
          <w:highlight w:val="lightGray"/>
        </w:rPr>
        <w:t xml:space="preserve">, procedures or checklists </w:t>
      </w:r>
      <w:r w:rsidR="0062658B" w:rsidRPr="00FD62DA">
        <w:rPr>
          <w:highlight w:val="lightGray"/>
        </w:rPr>
        <w:t xml:space="preserve">in place to address </w:t>
      </w:r>
      <w:r w:rsidR="001A627D" w:rsidRPr="00FD62DA">
        <w:rPr>
          <w:highlight w:val="lightGray"/>
        </w:rPr>
        <w:t>source water contamination</w:t>
      </w:r>
      <w:r w:rsidR="0062658B" w:rsidRPr="00FD62DA">
        <w:rPr>
          <w:highlight w:val="lightGray"/>
        </w:rPr>
        <w:t>?</w:t>
      </w:r>
      <w:r>
        <w:t>]</w:t>
      </w:r>
    </w:p>
    <w:p w:rsidR="00824ECC" w:rsidRDefault="00824ECC" w:rsidP="0048330F">
      <w:pPr>
        <w:pStyle w:val="ListNumber"/>
      </w:pPr>
      <w:r>
        <w:t>[</w:t>
      </w:r>
      <w:r w:rsidRPr="00824ECC">
        <w:rPr>
          <w:highlight w:val="lightGray"/>
        </w:rPr>
        <w:t>How does your utili</w:t>
      </w:r>
      <w:r w:rsidR="00D00661">
        <w:rPr>
          <w:highlight w:val="lightGray"/>
        </w:rPr>
        <w:t xml:space="preserve">ty coordinate with any upstream and </w:t>
      </w:r>
      <w:r w:rsidRPr="00824ECC">
        <w:rPr>
          <w:highlight w:val="lightGray"/>
        </w:rPr>
        <w:t>downstream utilities?</w:t>
      </w:r>
      <w:r>
        <w:t>]</w:t>
      </w:r>
    </w:p>
    <w:p w:rsidR="00CB7A8C" w:rsidRDefault="00CB7A8C" w:rsidP="0048330F">
      <w:pPr>
        <w:pStyle w:val="Heading1"/>
        <w:sectPr w:rsidR="00CB7A8C" w:rsidSect="00A27816">
          <w:footerReference w:type="default" r:id="rId13"/>
          <w:type w:val="continuous"/>
          <w:pgSz w:w="12240" w:h="15840"/>
          <w:pgMar w:top="1440" w:right="1440" w:bottom="1440" w:left="1440" w:header="720" w:footer="720" w:gutter="0"/>
          <w:cols w:space="720"/>
          <w:docGrid w:linePitch="360"/>
        </w:sectPr>
      </w:pPr>
    </w:p>
    <w:p w:rsidR="00F95931" w:rsidRDefault="00F95931" w:rsidP="0048330F">
      <w:pPr>
        <w:pStyle w:val="Heading1"/>
      </w:pPr>
      <w:bookmarkStart w:id="11" w:name="_Toc497841762"/>
      <w:r>
        <w:lastRenderedPageBreak/>
        <w:t>Module 2: [</w:t>
      </w:r>
      <w:r w:rsidR="006F40DA" w:rsidRPr="006F40DA">
        <w:rPr>
          <w:shd w:val="clear" w:color="auto" w:fill="BFBFBF" w:themeFill="background1" w:themeFillShade="BF"/>
        </w:rPr>
        <w:t>Contamination</w:t>
      </w:r>
      <w:r w:rsidR="006F40DA">
        <w:rPr>
          <w:shd w:val="clear" w:color="auto" w:fill="BFBFBF" w:themeFill="background1" w:themeFillShade="BF"/>
        </w:rPr>
        <w:t xml:space="preserve"> Nears Drinking Water Intake</w:t>
      </w:r>
      <w:r>
        <w:t>]</w:t>
      </w:r>
      <w:bookmarkEnd w:id="11"/>
    </w:p>
    <w:p w:rsidR="00484306" w:rsidRDefault="003C01B0" w:rsidP="003C01B0">
      <w:pPr>
        <w:pStyle w:val="Heading2"/>
      </w:pPr>
      <w:bookmarkStart w:id="12" w:name="_Toc497841763"/>
      <w:r>
        <w:t>Scenario</w:t>
      </w:r>
      <w:bookmarkEnd w:id="12"/>
    </w:p>
    <w:p w:rsidR="003C01B0" w:rsidRDefault="003C01B0" w:rsidP="008C0656">
      <w:pPr>
        <w:pStyle w:val="BodyText"/>
      </w:pPr>
      <w:r>
        <w:t>[</w:t>
      </w:r>
      <w:r w:rsidR="009819CA" w:rsidRPr="009819CA">
        <w:rPr>
          <w:highlight w:val="lightGray"/>
        </w:rPr>
        <w:t>A</w:t>
      </w:r>
      <w:r w:rsidR="00ED128E">
        <w:rPr>
          <w:highlight w:val="lightGray"/>
        </w:rPr>
        <w:t>ugust</w:t>
      </w:r>
      <w:r w:rsidR="009819CA" w:rsidRPr="009819CA">
        <w:rPr>
          <w:highlight w:val="lightGray"/>
        </w:rPr>
        <w:t xml:space="preserve"> 2</w:t>
      </w:r>
      <w:r w:rsidR="003E39BF">
        <w:rPr>
          <w:highlight w:val="lightGray"/>
        </w:rPr>
        <w:t>4</w:t>
      </w:r>
      <w:r w:rsidR="009819CA" w:rsidRPr="009819CA">
        <w:rPr>
          <w:highlight w:val="lightGray"/>
        </w:rPr>
        <w:t>, 2017</w:t>
      </w:r>
      <w:r>
        <w:t>]: [</w:t>
      </w:r>
      <w:r w:rsidR="009819CA" w:rsidRPr="009819CA">
        <w:rPr>
          <w:highlight w:val="lightGray"/>
        </w:rPr>
        <w:t>0</w:t>
      </w:r>
      <w:r w:rsidR="003E39BF">
        <w:rPr>
          <w:highlight w:val="lightGray"/>
        </w:rPr>
        <w:t>9</w:t>
      </w:r>
      <w:r w:rsidR="009819CA" w:rsidRPr="009819CA">
        <w:rPr>
          <w:highlight w:val="lightGray"/>
        </w:rPr>
        <w:t>00 hrs</w:t>
      </w:r>
      <w:r>
        <w:t>]</w:t>
      </w:r>
    </w:p>
    <w:p w:rsidR="00B322D9" w:rsidRDefault="003C01B0" w:rsidP="003C01B0">
      <w:pPr>
        <w:pStyle w:val="BodyText"/>
        <w:rPr>
          <w:highlight w:val="lightGray"/>
        </w:rPr>
      </w:pPr>
      <w:r w:rsidRPr="003C01B0">
        <w:t>[</w:t>
      </w:r>
      <w:r w:rsidR="003E39BF">
        <w:rPr>
          <w:highlight w:val="lightGray"/>
        </w:rPr>
        <w:t xml:space="preserve">A visible sheen </w:t>
      </w:r>
      <w:r w:rsidR="00B322D9">
        <w:rPr>
          <w:highlight w:val="lightGray"/>
        </w:rPr>
        <w:t xml:space="preserve">now </w:t>
      </w:r>
      <w:r w:rsidR="003E39BF">
        <w:rPr>
          <w:highlight w:val="lightGray"/>
        </w:rPr>
        <w:t>coats the width of the river directly downstream of the crash s</w:t>
      </w:r>
      <w:r w:rsidR="00BB381B">
        <w:rPr>
          <w:highlight w:val="lightGray"/>
        </w:rPr>
        <w:t>ite</w:t>
      </w:r>
      <w:r w:rsidR="0062658B">
        <w:rPr>
          <w:highlight w:val="lightGray"/>
        </w:rPr>
        <w:t xml:space="preserve"> and </w:t>
      </w:r>
      <w:r w:rsidR="00FD62DA">
        <w:rPr>
          <w:highlight w:val="lightGray"/>
        </w:rPr>
        <w:t xml:space="preserve">it </w:t>
      </w:r>
      <w:r w:rsidR="0062658B">
        <w:rPr>
          <w:highlight w:val="lightGray"/>
        </w:rPr>
        <w:t>is expanding</w:t>
      </w:r>
      <w:r w:rsidR="00BB381B">
        <w:rPr>
          <w:highlight w:val="lightGray"/>
        </w:rPr>
        <w:t xml:space="preserve">. </w:t>
      </w:r>
      <w:r w:rsidR="00B322D9">
        <w:rPr>
          <w:highlight w:val="lightGray"/>
        </w:rPr>
        <w:t xml:space="preserve"> EPA and the state </w:t>
      </w:r>
      <w:r w:rsidR="00FD62DA">
        <w:rPr>
          <w:highlight w:val="lightGray"/>
        </w:rPr>
        <w:t xml:space="preserve">environmental agency </w:t>
      </w:r>
      <w:r w:rsidR="00B322D9">
        <w:rPr>
          <w:highlight w:val="lightGray"/>
        </w:rPr>
        <w:t>are assessing the situation.</w:t>
      </w:r>
      <w:r w:rsidR="00A45DF9">
        <w:rPr>
          <w:highlight w:val="lightGray"/>
        </w:rPr>
        <w:t xml:space="preserve"> They determine the leak was composed of </w:t>
      </w:r>
      <w:r w:rsidR="00B578AA">
        <w:rPr>
          <w:highlight w:val="lightGray"/>
        </w:rPr>
        <w:t xml:space="preserve">an unknown quantity </w:t>
      </w:r>
      <w:r w:rsidR="00A45DF9">
        <w:rPr>
          <w:highlight w:val="lightGray"/>
        </w:rPr>
        <w:t xml:space="preserve">of </w:t>
      </w:r>
      <w:r w:rsidR="00A45DF9" w:rsidRPr="00FD62DA">
        <w:rPr>
          <w:highlight w:val="lightGray"/>
        </w:rPr>
        <w:t>number 2 fuel oil</w:t>
      </w:r>
      <w:r w:rsidR="00D23E38" w:rsidRPr="00FD62DA">
        <w:rPr>
          <w:highlight w:val="lightGray"/>
        </w:rPr>
        <w:t xml:space="preserve"> (a distillate home heating oil)</w:t>
      </w:r>
      <w:r w:rsidR="00FD62DA" w:rsidRPr="00FD62DA">
        <w:rPr>
          <w:highlight w:val="lightGray"/>
        </w:rPr>
        <w:t xml:space="preserve"> based on communication with the trucking company</w:t>
      </w:r>
      <w:r w:rsidR="00A45DF9" w:rsidRPr="00FD62DA">
        <w:rPr>
          <w:highlight w:val="lightGray"/>
        </w:rPr>
        <w:t xml:space="preserve">. The Army Corps of Engineers conducts surveillance by helicopter to </w:t>
      </w:r>
      <w:r w:rsidR="00EB25A7" w:rsidRPr="00FD62DA">
        <w:rPr>
          <w:highlight w:val="lightGray"/>
        </w:rPr>
        <w:t>assess</w:t>
      </w:r>
      <w:r w:rsidR="00A45DF9" w:rsidRPr="00FD62DA">
        <w:rPr>
          <w:highlight w:val="lightGray"/>
        </w:rPr>
        <w:t xml:space="preserve"> the extent of the sheen</w:t>
      </w:r>
      <w:r w:rsidR="00EB25A7" w:rsidRPr="00FD62DA">
        <w:rPr>
          <w:highlight w:val="lightGray"/>
        </w:rPr>
        <w:t xml:space="preserve"> and the </w:t>
      </w:r>
      <w:r w:rsidR="00EB25A7">
        <w:rPr>
          <w:highlight w:val="lightGray"/>
        </w:rPr>
        <w:t xml:space="preserve">speed at which it is </w:t>
      </w:r>
      <w:r w:rsidR="00B578AA">
        <w:rPr>
          <w:highlight w:val="lightGray"/>
        </w:rPr>
        <w:t>moving</w:t>
      </w:r>
      <w:r w:rsidR="00EB25A7">
        <w:rPr>
          <w:highlight w:val="lightGray"/>
        </w:rPr>
        <w:t xml:space="preserve"> down the river. Based </w:t>
      </w:r>
      <w:r w:rsidR="00D23E38">
        <w:rPr>
          <w:highlight w:val="lightGray"/>
        </w:rPr>
        <w:t>on</w:t>
      </w:r>
      <w:r w:rsidR="00EB25A7">
        <w:rPr>
          <w:highlight w:val="lightGray"/>
        </w:rPr>
        <w:t xml:space="preserve"> their observations and knowledge of oil spill management</w:t>
      </w:r>
      <w:r w:rsidR="004C3A6E">
        <w:rPr>
          <w:highlight w:val="lightGray"/>
        </w:rPr>
        <w:t xml:space="preserve">, they calculate the sheen will arrive at the </w:t>
      </w:r>
      <w:r w:rsidR="00B578AA">
        <w:rPr>
          <w:highlight w:val="lightGray"/>
        </w:rPr>
        <w:t>city’s</w:t>
      </w:r>
      <w:r w:rsidR="004C3A6E">
        <w:rPr>
          <w:highlight w:val="lightGray"/>
        </w:rPr>
        <w:t xml:space="preserve"> intake in approximately 8 hours.</w:t>
      </w:r>
    </w:p>
    <w:p w:rsidR="003C01B0" w:rsidRPr="0012058F" w:rsidRDefault="00B322D9" w:rsidP="003C01B0">
      <w:pPr>
        <w:pStyle w:val="BodyText"/>
        <w:rPr>
          <w:highlight w:val="lightGray"/>
        </w:rPr>
      </w:pPr>
      <w:r>
        <w:rPr>
          <w:highlight w:val="lightGray"/>
        </w:rPr>
        <w:t>The utility determines protective actions should be initiated</w:t>
      </w:r>
      <w:r w:rsidR="00EB25A7">
        <w:rPr>
          <w:highlight w:val="lightGray"/>
        </w:rPr>
        <w:t xml:space="preserve">, but </w:t>
      </w:r>
      <w:r w:rsidR="00186FC1">
        <w:rPr>
          <w:highlight w:val="lightGray"/>
        </w:rPr>
        <w:t>because of the</w:t>
      </w:r>
      <w:r w:rsidR="00186FC1" w:rsidRPr="00186FC1">
        <w:rPr>
          <w:highlight w:val="lightGray"/>
        </w:rPr>
        <w:t xml:space="preserve"> low reservoir levels</w:t>
      </w:r>
      <w:r w:rsidR="00FD62DA">
        <w:rPr>
          <w:highlight w:val="lightGray"/>
        </w:rPr>
        <w:t xml:space="preserve"> and high summer water demands</w:t>
      </w:r>
      <w:r w:rsidR="00186FC1">
        <w:rPr>
          <w:highlight w:val="lightGray"/>
        </w:rPr>
        <w:t>, they</w:t>
      </w:r>
      <w:r w:rsidR="00186FC1" w:rsidRPr="00186FC1">
        <w:rPr>
          <w:highlight w:val="lightGray"/>
        </w:rPr>
        <w:t xml:space="preserve"> </w:t>
      </w:r>
      <w:r w:rsidR="00EB25A7">
        <w:rPr>
          <w:highlight w:val="lightGray"/>
        </w:rPr>
        <w:t>decide to wait until contamination is imminent</w:t>
      </w:r>
      <w:r w:rsidR="004C3A6E">
        <w:rPr>
          <w:highlight w:val="lightGray"/>
        </w:rPr>
        <w:t xml:space="preserve"> to </w:t>
      </w:r>
      <w:r w:rsidR="00B578AA">
        <w:rPr>
          <w:highlight w:val="lightGray"/>
        </w:rPr>
        <w:t>shut the</w:t>
      </w:r>
      <w:r w:rsidR="00FD62DA">
        <w:rPr>
          <w:highlight w:val="lightGray"/>
        </w:rPr>
        <w:t xml:space="preserve"> city’s</w:t>
      </w:r>
      <w:r w:rsidR="00B578AA">
        <w:rPr>
          <w:highlight w:val="lightGray"/>
        </w:rPr>
        <w:t xml:space="preserve"> intake</w:t>
      </w:r>
      <w:r w:rsidR="00CD4A06">
        <w:rPr>
          <w:highlight w:val="lightGray"/>
        </w:rPr>
        <w:t>.</w:t>
      </w:r>
      <w:r w:rsidR="00CD4A06" w:rsidRPr="00CD4A06">
        <w:t>]</w:t>
      </w:r>
      <w:r w:rsidR="003E39BF">
        <w:rPr>
          <w:highlight w:val="lightGray"/>
        </w:rPr>
        <w:t xml:space="preserve"> </w:t>
      </w:r>
    </w:p>
    <w:p w:rsidR="003C01B0" w:rsidRDefault="003C01B0" w:rsidP="003C01B0">
      <w:pPr>
        <w:pStyle w:val="Heading2"/>
      </w:pPr>
      <w:bookmarkStart w:id="13" w:name="_Toc497841764"/>
      <w:r>
        <w:t>Key Issues</w:t>
      </w:r>
      <w:bookmarkEnd w:id="13"/>
    </w:p>
    <w:p w:rsidR="0012058F" w:rsidRDefault="0012058F" w:rsidP="0012058F">
      <w:pPr>
        <w:pStyle w:val="ListBullet"/>
      </w:pPr>
      <w:r>
        <w:t>[</w:t>
      </w:r>
      <w:r w:rsidR="0077252F">
        <w:rPr>
          <w:highlight w:val="lightGray"/>
        </w:rPr>
        <w:t>The</w:t>
      </w:r>
      <w:r w:rsidR="008B6E92" w:rsidRPr="008B6E92">
        <w:rPr>
          <w:highlight w:val="lightGray"/>
        </w:rPr>
        <w:t xml:space="preserve"> utility owns several inflatable booms that can protect intake pipes from contaminants that are less dense than water</w:t>
      </w:r>
      <w:r w:rsidRPr="00E261C2">
        <w:rPr>
          <w:highlight w:val="lightGray"/>
        </w:rPr>
        <w:t>.</w:t>
      </w:r>
      <w:r>
        <w:t>]</w:t>
      </w:r>
    </w:p>
    <w:p w:rsidR="008B6E92" w:rsidRDefault="008B6E92" w:rsidP="0012058F">
      <w:pPr>
        <w:pStyle w:val="ListBullet"/>
      </w:pPr>
      <w:r>
        <w:t>[</w:t>
      </w:r>
      <w:r w:rsidR="00006359" w:rsidRPr="00006359">
        <w:rPr>
          <w:highlight w:val="lightGray"/>
        </w:rPr>
        <w:t xml:space="preserve">Based on a </w:t>
      </w:r>
      <w:r w:rsidR="00006359">
        <w:rPr>
          <w:highlight w:val="lightGray"/>
        </w:rPr>
        <w:t xml:space="preserve">river </w:t>
      </w:r>
      <w:r w:rsidR="00006359" w:rsidRPr="00006359">
        <w:rPr>
          <w:highlight w:val="lightGray"/>
        </w:rPr>
        <w:t>time of travel model</w:t>
      </w:r>
      <w:r w:rsidR="00006359">
        <w:rPr>
          <w:highlight w:val="lightGray"/>
        </w:rPr>
        <w:t xml:space="preserve"> maintained by local emergency management</w:t>
      </w:r>
      <w:r w:rsidR="00006359" w:rsidRPr="00006359">
        <w:rPr>
          <w:highlight w:val="lightGray"/>
        </w:rPr>
        <w:t>, the contaminant is expected to arrive at the city’s intake at 1700 hours.  But, p</w:t>
      </w:r>
      <w:r w:rsidRPr="00006359">
        <w:rPr>
          <w:highlight w:val="lightGray"/>
        </w:rPr>
        <w:t xml:space="preserve">redictions </w:t>
      </w:r>
      <w:r w:rsidRPr="008B6E92">
        <w:rPr>
          <w:highlight w:val="lightGray"/>
        </w:rPr>
        <w:t xml:space="preserve">of </w:t>
      </w:r>
      <w:r w:rsidR="00FD62DA">
        <w:rPr>
          <w:highlight w:val="lightGray"/>
        </w:rPr>
        <w:t xml:space="preserve">contaminant </w:t>
      </w:r>
      <w:r w:rsidRPr="008B6E92">
        <w:rPr>
          <w:highlight w:val="lightGray"/>
        </w:rPr>
        <w:t xml:space="preserve">arrival time are inexact and </w:t>
      </w:r>
      <w:r w:rsidR="00FD62DA">
        <w:rPr>
          <w:highlight w:val="lightGray"/>
        </w:rPr>
        <w:t xml:space="preserve">may change </w:t>
      </w:r>
      <w:r w:rsidRPr="008B6E92">
        <w:rPr>
          <w:highlight w:val="lightGray"/>
        </w:rPr>
        <w:t>depend</w:t>
      </w:r>
      <w:r w:rsidR="00FD62DA">
        <w:rPr>
          <w:highlight w:val="lightGray"/>
        </w:rPr>
        <w:t>ing</w:t>
      </w:r>
      <w:r w:rsidRPr="008B6E92">
        <w:rPr>
          <w:highlight w:val="lightGray"/>
        </w:rPr>
        <w:t xml:space="preserve"> on weat</w:t>
      </w:r>
      <w:r w:rsidR="00FD62DA">
        <w:rPr>
          <w:highlight w:val="lightGray"/>
        </w:rPr>
        <w:t>her conditions</w:t>
      </w:r>
      <w:r w:rsidRPr="008B6E92">
        <w:rPr>
          <w:highlight w:val="lightGray"/>
        </w:rPr>
        <w:t>.</w:t>
      </w:r>
      <w:r>
        <w:t>]</w:t>
      </w:r>
    </w:p>
    <w:p w:rsidR="003C01B0" w:rsidRDefault="003C01B0" w:rsidP="003C01B0">
      <w:pPr>
        <w:pStyle w:val="Heading2"/>
      </w:pPr>
      <w:bookmarkStart w:id="14" w:name="_Toc497841765"/>
      <w:r>
        <w:t>Questions</w:t>
      </w:r>
      <w:bookmarkEnd w:id="14"/>
      <w:r>
        <w:t xml:space="preserve"> </w:t>
      </w:r>
    </w:p>
    <w:p w:rsidR="003C01B0" w:rsidRPr="00F95931" w:rsidRDefault="003C01B0" w:rsidP="003C01B0">
      <w:pPr>
        <w:pStyle w:val="BodyText"/>
      </w:pPr>
      <w:r w:rsidRPr="00F95931">
        <w:t>Based on the information provided, participate in the discussion concerni</w:t>
      </w:r>
      <w:r>
        <w:t>ng the issues raised in Module 2</w:t>
      </w:r>
      <w:r w:rsidRPr="00F95931">
        <w:t>.</w:t>
      </w:r>
      <w:r w:rsidR="00B411A6">
        <w:t xml:space="preserve"> </w:t>
      </w:r>
      <w:r w:rsidRPr="00F95931">
        <w:t>Identify any critical issues, decisions, requirements or questions that sh</w:t>
      </w:r>
      <w:r w:rsidR="00695A21">
        <w:t>ould be addressed at this time.</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3C01B0" w:rsidRPr="00F95931" w:rsidRDefault="003C01B0" w:rsidP="003C01B0">
      <w:pPr>
        <w:pStyle w:val="ListNumber"/>
        <w:numPr>
          <w:ilvl w:val="0"/>
          <w:numId w:val="16"/>
        </w:numPr>
      </w:pPr>
      <w:r w:rsidRPr="00F95931">
        <w:t>[</w:t>
      </w:r>
      <w:r w:rsidR="00B322D9">
        <w:rPr>
          <w:highlight w:val="lightGray"/>
        </w:rPr>
        <w:t xml:space="preserve">How </w:t>
      </w:r>
      <w:r w:rsidR="0062658B">
        <w:rPr>
          <w:highlight w:val="lightGray"/>
        </w:rPr>
        <w:t xml:space="preserve">and from whom </w:t>
      </w:r>
      <w:r w:rsidR="00B322D9">
        <w:rPr>
          <w:highlight w:val="lightGray"/>
        </w:rPr>
        <w:t>will you</w:t>
      </w:r>
      <w:r w:rsidR="00824ECC">
        <w:rPr>
          <w:highlight w:val="lightGray"/>
        </w:rPr>
        <w:t>r utility</w:t>
      </w:r>
      <w:r w:rsidR="00B322D9">
        <w:rPr>
          <w:highlight w:val="lightGray"/>
        </w:rPr>
        <w:t xml:space="preserve"> continue to receive updated information as the situation evolves</w:t>
      </w:r>
      <w:r w:rsidR="00CF479F" w:rsidRPr="00CF479F">
        <w:rPr>
          <w:highlight w:val="lightGray"/>
        </w:rPr>
        <w:t>?</w:t>
      </w:r>
      <w:r w:rsidRPr="00484306">
        <w:t>]</w:t>
      </w:r>
    </w:p>
    <w:p w:rsidR="003C01B0" w:rsidRPr="00F95931" w:rsidRDefault="003C01B0" w:rsidP="003C01B0">
      <w:pPr>
        <w:pStyle w:val="ListNumber"/>
      </w:pPr>
      <w:r w:rsidRPr="00F95931">
        <w:t>[</w:t>
      </w:r>
      <w:r w:rsidR="00B322D9">
        <w:rPr>
          <w:highlight w:val="lightGray"/>
        </w:rPr>
        <w:t xml:space="preserve">What protective actions can be implemented </w:t>
      </w:r>
      <w:r w:rsidR="00824ECC">
        <w:rPr>
          <w:highlight w:val="lightGray"/>
        </w:rPr>
        <w:t xml:space="preserve">at your utility </w:t>
      </w:r>
      <w:r w:rsidR="00B322D9">
        <w:rPr>
          <w:highlight w:val="lightGray"/>
        </w:rPr>
        <w:t>to prevent contamination</w:t>
      </w:r>
      <w:r w:rsidR="00FD62DA">
        <w:rPr>
          <w:highlight w:val="lightGray"/>
        </w:rPr>
        <w:t>, especially since the intake is still active</w:t>
      </w:r>
      <w:r w:rsidR="00CF479F">
        <w:rPr>
          <w:highlight w:val="lightGray"/>
        </w:rPr>
        <w:t>?</w:t>
      </w:r>
      <w:r w:rsidRPr="00F95931">
        <w:t>]</w:t>
      </w:r>
    </w:p>
    <w:p w:rsidR="003C01B0" w:rsidRDefault="003C01B0" w:rsidP="003C01B0">
      <w:pPr>
        <w:pStyle w:val="ListNumber"/>
      </w:pPr>
      <w:r w:rsidRPr="00F95931">
        <w:t>[</w:t>
      </w:r>
      <w:r w:rsidR="00B322D9">
        <w:rPr>
          <w:highlight w:val="lightGray"/>
        </w:rPr>
        <w:t xml:space="preserve">What </w:t>
      </w:r>
      <w:r w:rsidR="0062658B">
        <w:rPr>
          <w:highlight w:val="lightGray"/>
        </w:rPr>
        <w:t xml:space="preserve">response </w:t>
      </w:r>
      <w:r w:rsidR="00B322D9">
        <w:rPr>
          <w:highlight w:val="lightGray"/>
        </w:rPr>
        <w:t>partner</w:t>
      </w:r>
      <w:r w:rsidR="0062658B">
        <w:rPr>
          <w:highlight w:val="lightGray"/>
        </w:rPr>
        <w:t xml:space="preserve"> agencies</w:t>
      </w:r>
      <w:r w:rsidR="00B322D9">
        <w:rPr>
          <w:highlight w:val="lightGray"/>
        </w:rPr>
        <w:t xml:space="preserve"> will be involved in these protective </w:t>
      </w:r>
      <w:r w:rsidR="00B322D9" w:rsidRPr="00B322D9">
        <w:rPr>
          <w:highlight w:val="lightGray"/>
        </w:rPr>
        <w:t xml:space="preserve">actions? How will communication between response partners be </w:t>
      </w:r>
      <w:r w:rsidR="00FD62DA">
        <w:rPr>
          <w:highlight w:val="lightGray"/>
        </w:rPr>
        <w:t xml:space="preserve">carried out and </w:t>
      </w:r>
      <w:r w:rsidR="00B322D9" w:rsidRPr="00B322D9">
        <w:rPr>
          <w:highlight w:val="lightGray"/>
        </w:rPr>
        <w:t>coordinated?</w:t>
      </w:r>
      <w:r w:rsidRPr="00F95931">
        <w:t>]</w:t>
      </w:r>
    </w:p>
    <w:p w:rsidR="002B461A" w:rsidRDefault="002B461A" w:rsidP="002B461A">
      <w:pPr>
        <w:pStyle w:val="ListNumber"/>
      </w:pPr>
      <w:r w:rsidRPr="00F95931">
        <w:t>[</w:t>
      </w:r>
      <w:r>
        <w:rPr>
          <w:highlight w:val="lightGray"/>
        </w:rPr>
        <w:t xml:space="preserve">What sampling </w:t>
      </w:r>
      <w:r w:rsidR="00824ECC">
        <w:rPr>
          <w:highlight w:val="lightGray"/>
        </w:rPr>
        <w:t>and analysis procedures does your</w:t>
      </w:r>
      <w:r>
        <w:rPr>
          <w:highlight w:val="lightGray"/>
        </w:rPr>
        <w:t xml:space="preserve"> utility have in place to address the incident?  What laboratory capabilities will be required in response to this incident? How </w:t>
      </w:r>
      <w:r>
        <w:rPr>
          <w:highlight w:val="lightGray"/>
        </w:rPr>
        <w:lastRenderedPageBreak/>
        <w:t>will the laboratories you work with be impacted by the increased demand for testing resulting from this incident?</w:t>
      </w:r>
      <w:r w:rsidRPr="00484306">
        <w:t>]</w:t>
      </w:r>
    </w:p>
    <w:p w:rsidR="00CF479F" w:rsidRDefault="00CF479F" w:rsidP="002B461A">
      <w:pPr>
        <w:pStyle w:val="ListNumber"/>
      </w:pPr>
      <w:r>
        <w:t>[</w:t>
      </w:r>
      <w:r w:rsidR="00EB25A7">
        <w:rPr>
          <w:highlight w:val="lightGray"/>
        </w:rPr>
        <w:t>What would your water quality message be to the public</w:t>
      </w:r>
      <w:r w:rsidR="005C6D1B">
        <w:rPr>
          <w:highlight w:val="lightGray"/>
        </w:rPr>
        <w:t xml:space="preserve">, as some may be concerned that the river (and therefore their drinking water) has been </w:t>
      </w:r>
      <w:r w:rsidR="005C6D1B" w:rsidRPr="005C6D1B">
        <w:rPr>
          <w:highlight w:val="lightGray"/>
        </w:rPr>
        <w:t>polluted</w:t>
      </w:r>
      <w:r w:rsidRPr="005C6D1B">
        <w:rPr>
          <w:highlight w:val="lightGray"/>
        </w:rPr>
        <w:t>?</w:t>
      </w:r>
      <w:r w:rsidR="00006359" w:rsidRPr="005C6D1B">
        <w:rPr>
          <w:highlight w:val="lightGray"/>
        </w:rPr>
        <w:t xml:space="preserve"> What </w:t>
      </w:r>
      <w:r w:rsidR="00006359" w:rsidRPr="00954FD2">
        <w:rPr>
          <w:highlight w:val="lightGray"/>
        </w:rPr>
        <w:t>strategies do you employ for encouraging short term water co</w:t>
      </w:r>
      <w:r w:rsidR="005C6D1B">
        <w:rPr>
          <w:highlight w:val="lightGray"/>
        </w:rPr>
        <w:t>nservation?</w:t>
      </w:r>
      <w:r w:rsidR="00006359">
        <w:t>]</w:t>
      </w:r>
    </w:p>
    <w:p w:rsidR="00174E22" w:rsidRDefault="00174E22" w:rsidP="003C01B0">
      <w:pPr>
        <w:pStyle w:val="ListNumber"/>
      </w:pPr>
      <w:r>
        <w:t>[</w:t>
      </w:r>
      <w:r w:rsidRPr="00174E22">
        <w:rPr>
          <w:highlight w:val="lightGray"/>
        </w:rPr>
        <w:t>What communication mechanisms are available to utilities to disseminate information to the public?</w:t>
      </w:r>
      <w:r>
        <w:t>]</w:t>
      </w:r>
    </w:p>
    <w:p w:rsidR="00824ECC" w:rsidRDefault="00824ECC" w:rsidP="003C01B0">
      <w:pPr>
        <w:pStyle w:val="ListNumber"/>
      </w:pPr>
      <w:r>
        <w:t>[</w:t>
      </w:r>
      <w:r w:rsidRPr="00824ECC">
        <w:rPr>
          <w:highlight w:val="lightGray"/>
        </w:rPr>
        <w:t xml:space="preserve">Who at your </w:t>
      </w:r>
      <w:r w:rsidR="00D00661">
        <w:rPr>
          <w:highlight w:val="lightGray"/>
        </w:rPr>
        <w:t xml:space="preserve">utility would keep any upstream and </w:t>
      </w:r>
      <w:r w:rsidRPr="00824ECC">
        <w:rPr>
          <w:highlight w:val="lightGray"/>
        </w:rPr>
        <w:t>downstream utilities informed of the evolving situation?</w:t>
      </w:r>
      <w:r>
        <w:t>]</w:t>
      </w:r>
    </w:p>
    <w:p w:rsidR="00006359" w:rsidRDefault="00006359">
      <w:pPr>
        <w:rPr>
          <w:rFonts w:ascii="Arial Bold" w:eastAsiaTheme="majorEastAsia" w:hAnsi="Arial Bold" w:cstheme="majorBidi"/>
          <w:b/>
          <w:smallCaps/>
          <w:color w:val="003366"/>
          <w:sz w:val="38"/>
          <w:szCs w:val="32"/>
        </w:rPr>
      </w:pPr>
      <w:r>
        <w:br w:type="page"/>
      </w:r>
    </w:p>
    <w:p w:rsidR="003C01B0" w:rsidRDefault="003C01B0" w:rsidP="00174E22">
      <w:pPr>
        <w:pStyle w:val="Heading1"/>
      </w:pPr>
      <w:bookmarkStart w:id="15" w:name="_Toc497841766"/>
      <w:r>
        <w:lastRenderedPageBreak/>
        <w:t>Module 3: [</w:t>
      </w:r>
      <w:r w:rsidR="006F40DA" w:rsidRPr="006F40DA">
        <w:rPr>
          <w:highlight w:val="lightGray"/>
        </w:rPr>
        <w:t xml:space="preserve">Contamination Reaches Drinking Water </w:t>
      </w:r>
      <w:r w:rsidR="001C43B2">
        <w:rPr>
          <w:highlight w:val="lightGray"/>
        </w:rPr>
        <w:t>Intake</w:t>
      </w:r>
      <w:r>
        <w:t>]</w:t>
      </w:r>
      <w:bookmarkEnd w:id="15"/>
    </w:p>
    <w:p w:rsidR="003C01B0" w:rsidRDefault="003C01B0" w:rsidP="003C01B0">
      <w:pPr>
        <w:pStyle w:val="Heading2"/>
      </w:pPr>
      <w:bookmarkStart w:id="16" w:name="_Toc497841767"/>
      <w:r>
        <w:t>Scenario</w:t>
      </w:r>
      <w:bookmarkEnd w:id="16"/>
    </w:p>
    <w:p w:rsidR="003C01B0" w:rsidRDefault="003C01B0" w:rsidP="008C0656">
      <w:pPr>
        <w:pStyle w:val="BodyText"/>
      </w:pPr>
      <w:r>
        <w:t>[</w:t>
      </w:r>
      <w:r w:rsidR="00ED067B">
        <w:rPr>
          <w:highlight w:val="lightGray"/>
        </w:rPr>
        <w:t>A</w:t>
      </w:r>
      <w:r w:rsidR="00ED128E">
        <w:rPr>
          <w:highlight w:val="lightGray"/>
        </w:rPr>
        <w:t>ugust</w:t>
      </w:r>
      <w:r w:rsidR="00ED067B">
        <w:rPr>
          <w:highlight w:val="lightGray"/>
        </w:rPr>
        <w:t xml:space="preserve"> </w:t>
      </w:r>
      <w:r w:rsidR="005358B4">
        <w:rPr>
          <w:highlight w:val="lightGray"/>
        </w:rPr>
        <w:t>24</w:t>
      </w:r>
      <w:r w:rsidR="00ED067B">
        <w:rPr>
          <w:highlight w:val="lightGray"/>
        </w:rPr>
        <w:t>, 2017</w:t>
      </w:r>
      <w:r>
        <w:t>]: [</w:t>
      </w:r>
      <w:r w:rsidR="00EB25A7">
        <w:rPr>
          <w:highlight w:val="lightGray"/>
        </w:rPr>
        <w:t>14</w:t>
      </w:r>
      <w:r w:rsidR="00ED067B">
        <w:rPr>
          <w:highlight w:val="lightGray"/>
        </w:rPr>
        <w:t>00 hrs</w:t>
      </w:r>
      <w:r>
        <w:t>]</w:t>
      </w:r>
    </w:p>
    <w:p w:rsidR="003C01B0" w:rsidRPr="00EB25A7" w:rsidRDefault="00B322D9" w:rsidP="003C01B0">
      <w:pPr>
        <w:pStyle w:val="BodyText"/>
        <w:rPr>
          <w:highlight w:val="lightGray"/>
        </w:rPr>
      </w:pPr>
      <w:r>
        <w:t>[</w:t>
      </w:r>
      <w:r w:rsidRPr="00EB25A7">
        <w:rPr>
          <w:highlight w:val="lightGray"/>
        </w:rPr>
        <w:t xml:space="preserve">Suddenly, </w:t>
      </w:r>
      <w:r w:rsidR="00AB2E20">
        <w:rPr>
          <w:highlight w:val="lightGray"/>
        </w:rPr>
        <w:t xml:space="preserve">the </w:t>
      </w:r>
      <w:r w:rsidRPr="00EB25A7">
        <w:rPr>
          <w:highlight w:val="lightGray"/>
        </w:rPr>
        <w:t>win</w:t>
      </w:r>
      <w:r w:rsidR="00ED128E">
        <w:rPr>
          <w:highlight w:val="lightGray"/>
        </w:rPr>
        <w:t>d</w:t>
      </w:r>
      <w:r w:rsidR="00AB2E20">
        <w:rPr>
          <w:highlight w:val="lightGray"/>
        </w:rPr>
        <w:t>’s</w:t>
      </w:r>
      <w:r w:rsidRPr="00EB25A7">
        <w:rPr>
          <w:highlight w:val="lightGray"/>
        </w:rPr>
        <w:t xml:space="preserve"> direction shift</w:t>
      </w:r>
      <w:r w:rsidR="00AB2E20">
        <w:rPr>
          <w:highlight w:val="lightGray"/>
        </w:rPr>
        <w:t>s</w:t>
      </w:r>
      <w:r w:rsidRPr="00EB25A7">
        <w:rPr>
          <w:highlight w:val="lightGray"/>
        </w:rPr>
        <w:t xml:space="preserve"> and </w:t>
      </w:r>
      <w:r w:rsidR="00AB2E20">
        <w:rPr>
          <w:highlight w:val="lightGray"/>
        </w:rPr>
        <w:t xml:space="preserve">its </w:t>
      </w:r>
      <w:r w:rsidR="00ED128E">
        <w:rPr>
          <w:highlight w:val="lightGray"/>
        </w:rPr>
        <w:t>strength</w:t>
      </w:r>
      <w:r w:rsidR="00ED128E" w:rsidRPr="00EB25A7">
        <w:rPr>
          <w:highlight w:val="lightGray"/>
        </w:rPr>
        <w:t xml:space="preserve"> </w:t>
      </w:r>
      <w:r w:rsidRPr="00EB25A7">
        <w:rPr>
          <w:highlight w:val="lightGray"/>
        </w:rPr>
        <w:t xml:space="preserve">increases. </w:t>
      </w:r>
      <w:r w:rsidR="005358B4" w:rsidRPr="00EB25A7">
        <w:rPr>
          <w:highlight w:val="lightGray"/>
        </w:rPr>
        <w:t>Whitecaps</w:t>
      </w:r>
      <w:r w:rsidR="007F1CF5" w:rsidRPr="00EB25A7">
        <w:rPr>
          <w:highlight w:val="lightGray"/>
        </w:rPr>
        <w:t xml:space="preserve"> begin to </w:t>
      </w:r>
      <w:r w:rsidR="005358B4" w:rsidRPr="00EB25A7">
        <w:rPr>
          <w:highlight w:val="lightGray"/>
        </w:rPr>
        <w:t>form</w:t>
      </w:r>
      <w:r w:rsidR="007F1CF5" w:rsidRPr="00EB25A7">
        <w:rPr>
          <w:highlight w:val="lightGray"/>
        </w:rPr>
        <w:t xml:space="preserve"> on the river.</w:t>
      </w:r>
    </w:p>
    <w:p w:rsidR="005358B4" w:rsidRPr="00EB25A7" w:rsidRDefault="005358B4" w:rsidP="003C01B0">
      <w:pPr>
        <w:pStyle w:val="BodyText"/>
        <w:rPr>
          <w:highlight w:val="lightGray"/>
        </w:rPr>
      </w:pPr>
      <w:r w:rsidRPr="00EB25A7">
        <w:rPr>
          <w:highlight w:val="lightGray"/>
        </w:rPr>
        <w:t>The increase in wind speed has caused the sheen to move more quickly than a</w:t>
      </w:r>
      <w:r w:rsidR="00D00661">
        <w:rPr>
          <w:highlight w:val="lightGray"/>
        </w:rPr>
        <w:t xml:space="preserve">nticipated toward </w:t>
      </w:r>
      <w:r w:rsidR="00981230">
        <w:rPr>
          <w:highlight w:val="lightGray"/>
        </w:rPr>
        <w:t xml:space="preserve">the </w:t>
      </w:r>
      <w:r w:rsidRPr="00EB25A7">
        <w:rPr>
          <w:highlight w:val="lightGray"/>
        </w:rPr>
        <w:t>intake. Inst</w:t>
      </w:r>
      <w:r w:rsidR="00981230">
        <w:rPr>
          <w:highlight w:val="lightGray"/>
        </w:rPr>
        <w:t xml:space="preserve">ead of arriving at the </w:t>
      </w:r>
      <w:r w:rsidRPr="00EB25A7">
        <w:rPr>
          <w:highlight w:val="lightGray"/>
        </w:rPr>
        <w:t>intake as predicted around 1</w:t>
      </w:r>
      <w:r w:rsidR="00EB25A7" w:rsidRPr="00EB25A7">
        <w:rPr>
          <w:highlight w:val="lightGray"/>
        </w:rPr>
        <w:t>7</w:t>
      </w:r>
      <w:r w:rsidRPr="00EB25A7">
        <w:rPr>
          <w:highlight w:val="lightGray"/>
        </w:rPr>
        <w:t xml:space="preserve">00, the sheen is </w:t>
      </w:r>
      <w:r w:rsidR="00EB25A7" w:rsidRPr="00EB25A7">
        <w:rPr>
          <w:highlight w:val="lightGray"/>
        </w:rPr>
        <w:t xml:space="preserve">now predicted to arrive within the hour. </w:t>
      </w:r>
      <w:r w:rsidRPr="00EB25A7">
        <w:rPr>
          <w:highlight w:val="lightGray"/>
        </w:rPr>
        <w:t xml:space="preserve">Utility and </w:t>
      </w:r>
      <w:r w:rsidR="009343B7">
        <w:rPr>
          <w:highlight w:val="lightGray"/>
        </w:rPr>
        <w:t>local emergency management agency</w:t>
      </w:r>
      <w:r w:rsidRPr="00EB25A7">
        <w:rPr>
          <w:highlight w:val="lightGray"/>
        </w:rPr>
        <w:t xml:space="preserve"> </w:t>
      </w:r>
      <w:r w:rsidR="00B578AA">
        <w:rPr>
          <w:highlight w:val="lightGray"/>
        </w:rPr>
        <w:t>staff</w:t>
      </w:r>
      <w:r w:rsidR="004C3A6E" w:rsidRPr="00EB25A7">
        <w:rPr>
          <w:highlight w:val="lightGray"/>
        </w:rPr>
        <w:t xml:space="preserve"> </w:t>
      </w:r>
      <w:r w:rsidR="00B578AA">
        <w:rPr>
          <w:highlight w:val="lightGray"/>
        </w:rPr>
        <w:t>race</w:t>
      </w:r>
      <w:r w:rsidRPr="00EB25A7">
        <w:rPr>
          <w:highlight w:val="lightGray"/>
        </w:rPr>
        <w:t xml:space="preserve"> to </w:t>
      </w:r>
      <w:r w:rsidR="00981230">
        <w:rPr>
          <w:highlight w:val="lightGray"/>
        </w:rPr>
        <w:t xml:space="preserve">boom off </w:t>
      </w:r>
      <w:r w:rsidR="00EB25A7" w:rsidRPr="00EB25A7">
        <w:rPr>
          <w:highlight w:val="lightGray"/>
        </w:rPr>
        <w:t xml:space="preserve">the drinking water intake from </w:t>
      </w:r>
      <w:r w:rsidR="00006359">
        <w:rPr>
          <w:highlight w:val="lightGray"/>
        </w:rPr>
        <w:t xml:space="preserve">the </w:t>
      </w:r>
      <w:r w:rsidR="00B578AA">
        <w:rPr>
          <w:highlight w:val="lightGray"/>
        </w:rPr>
        <w:t>floating product</w:t>
      </w:r>
      <w:r w:rsidR="00EB25A7" w:rsidRPr="00EB25A7">
        <w:rPr>
          <w:highlight w:val="lightGray"/>
        </w:rPr>
        <w:t>.</w:t>
      </w:r>
    </w:p>
    <w:p w:rsidR="00954FD2" w:rsidRDefault="00A45DF9" w:rsidP="003C01B0">
      <w:pPr>
        <w:pStyle w:val="BodyText"/>
      </w:pPr>
      <w:r w:rsidRPr="00EB25A7">
        <w:rPr>
          <w:highlight w:val="lightGray"/>
        </w:rPr>
        <w:t xml:space="preserve">Utility employees rush to turn off the </w:t>
      </w:r>
      <w:r w:rsidR="00981230">
        <w:rPr>
          <w:highlight w:val="lightGray"/>
        </w:rPr>
        <w:t>intake’s pump</w:t>
      </w:r>
      <w:r w:rsidR="004C3A6E">
        <w:rPr>
          <w:highlight w:val="lightGray"/>
        </w:rPr>
        <w:t xml:space="preserve">, but lags in communication </w:t>
      </w:r>
      <w:r w:rsidRPr="00EB25A7">
        <w:rPr>
          <w:highlight w:val="lightGray"/>
        </w:rPr>
        <w:t>cause a delay</w:t>
      </w:r>
      <w:r w:rsidR="00981230">
        <w:rPr>
          <w:highlight w:val="lightGray"/>
        </w:rPr>
        <w:t xml:space="preserve"> in shutdown</w:t>
      </w:r>
      <w:r w:rsidR="00006359">
        <w:rPr>
          <w:highlight w:val="lightGray"/>
        </w:rPr>
        <w:t xml:space="preserve"> procedures</w:t>
      </w:r>
      <w:r w:rsidR="00F57491">
        <w:rPr>
          <w:highlight w:val="lightGray"/>
        </w:rPr>
        <w:t>.</w:t>
      </w:r>
      <w:r w:rsidR="00981230" w:rsidRPr="00981230">
        <w:t>]</w:t>
      </w:r>
      <w:r w:rsidRPr="00EB25A7">
        <w:rPr>
          <w:highlight w:val="lightGray"/>
        </w:rPr>
        <w:t xml:space="preserve"> </w:t>
      </w:r>
    </w:p>
    <w:p w:rsidR="003C01B0" w:rsidRDefault="003C01B0" w:rsidP="003C01B0">
      <w:pPr>
        <w:pStyle w:val="Heading2"/>
      </w:pPr>
      <w:bookmarkStart w:id="17" w:name="_Toc497841768"/>
      <w:r>
        <w:t>Key Issues</w:t>
      </w:r>
      <w:bookmarkEnd w:id="17"/>
    </w:p>
    <w:p w:rsidR="0012058F" w:rsidRPr="00E261C2" w:rsidRDefault="0012058F" w:rsidP="0012058F">
      <w:pPr>
        <w:pStyle w:val="ListBullet"/>
      </w:pPr>
      <w:r>
        <w:t>[</w:t>
      </w:r>
      <w:r w:rsidR="00A45DF9">
        <w:rPr>
          <w:highlight w:val="lightGray"/>
        </w:rPr>
        <w:t xml:space="preserve">Utility </w:t>
      </w:r>
      <w:r w:rsidR="00954FD2">
        <w:rPr>
          <w:highlight w:val="lightGray"/>
        </w:rPr>
        <w:t>staff estimates</w:t>
      </w:r>
      <w:r w:rsidR="00A45DF9">
        <w:rPr>
          <w:highlight w:val="lightGray"/>
        </w:rPr>
        <w:t xml:space="preserve"> that in the </w:t>
      </w:r>
      <w:r w:rsidR="008F588B">
        <w:rPr>
          <w:highlight w:val="lightGray"/>
        </w:rPr>
        <w:t>time</w:t>
      </w:r>
      <w:r w:rsidR="00A45DF9">
        <w:rPr>
          <w:highlight w:val="lightGray"/>
        </w:rPr>
        <w:t xml:space="preserve"> be</w:t>
      </w:r>
      <w:r w:rsidR="00527396">
        <w:rPr>
          <w:highlight w:val="lightGray"/>
        </w:rPr>
        <w:t>fore</w:t>
      </w:r>
      <w:r w:rsidR="00A45DF9">
        <w:rPr>
          <w:highlight w:val="lightGray"/>
        </w:rPr>
        <w:t xml:space="preserve"> pump shut down</w:t>
      </w:r>
      <w:r w:rsidR="00B578AA">
        <w:rPr>
          <w:highlight w:val="lightGray"/>
        </w:rPr>
        <w:t xml:space="preserve">, about </w:t>
      </w:r>
      <w:r w:rsidR="008F588B">
        <w:rPr>
          <w:highlight w:val="lightGray"/>
        </w:rPr>
        <w:t>10</w:t>
      </w:r>
      <w:r w:rsidR="00954FD2">
        <w:rPr>
          <w:highlight w:val="lightGray"/>
        </w:rPr>
        <w:t xml:space="preserve">,000 </w:t>
      </w:r>
      <w:r w:rsidR="00A45DF9">
        <w:rPr>
          <w:highlight w:val="lightGray"/>
        </w:rPr>
        <w:t xml:space="preserve">gallons of contaminated water entered the </w:t>
      </w:r>
      <w:r w:rsidR="008F588B">
        <w:rPr>
          <w:highlight w:val="lightGray"/>
        </w:rPr>
        <w:t>intake</w:t>
      </w:r>
      <w:r w:rsidR="001646FA" w:rsidRPr="001646FA">
        <w:rPr>
          <w:highlight w:val="lightGray"/>
        </w:rPr>
        <w:t>.</w:t>
      </w:r>
      <w:r w:rsidRPr="00174E22">
        <w:t>]</w:t>
      </w:r>
    </w:p>
    <w:p w:rsidR="001646FA" w:rsidRPr="00E261C2" w:rsidRDefault="0012058F" w:rsidP="00954FD2">
      <w:pPr>
        <w:pStyle w:val="ListBullet"/>
      </w:pPr>
      <w:r>
        <w:t>[</w:t>
      </w:r>
      <w:r w:rsidR="005358B4" w:rsidRPr="00954FD2">
        <w:rPr>
          <w:highlight w:val="lightGray"/>
        </w:rPr>
        <w:t>The capacity of the existing treatment system to treat petroleum contamination is unknown</w:t>
      </w:r>
      <w:r w:rsidR="001646FA" w:rsidRPr="00954FD2">
        <w:rPr>
          <w:highlight w:val="lightGray"/>
        </w:rPr>
        <w:t>.</w:t>
      </w:r>
      <w:r w:rsidR="001646FA">
        <w:t>]</w:t>
      </w:r>
    </w:p>
    <w:p w:rsidR="001646FA" w:rsidRDefault="001646FA" w:rsidP="001646FA">
      <w:pPr>
        <w:pStyle w:val="ListBullet"/>
      </w:pPr>
      <w:r>
        <w:t>[</w:t>
      </w:r>
      <w:r w:rsidR="00981230">
        <w:rPr>
          <w:highlight w:val="lightGray"/>
        </w:rPr>
        <w:t>T</w:t>
      </w:r>
      <w:r w:rsidR="00954FD2">
        <w:rPr>
          <w:highlight w:val="lightGray"/>
        </w:rPr>
        <w:t>he city</w:t>
      </w:r>
      <w:r w:rsidR="00B578AA">
        <w:rPr>
          <w:highlight w:val="lightGray"/>
        </w:rPr>
        <w:t xml:space="preserve"> may</w:t>
      </w:r>
      <w:r w:rsidR="00954FD2">
        <w:rPr>
          <w:highlight w:val="lightGray"/>
        </w:rPr>
        <w:t xml:space="preserve"> now </w:t>
      </w:r>
      <w:r w:rsidR="00B578AA">
        <w:rPr>
          <w:highlight w:val="lightGray"/>
        </w:rPr>
        <w:t>have to rely</w:t>
      </w:r>
      <w:r w:rsidR="00954FD2">
        <w:rPr>
          <w:highlight w:val="lightGray"/>
        </w:rPr>
        <w:t xml:space="preserve"> </w:t>
      </w:r>
      <w:r w:rsidR="00ED128E">
        <w:rPr>
          <w:highlight w:val="lightGray"/>
        </w:rPr>
        <w:t xml:space="preserve">solely </w:t>
      </w:r>
      <w:r w:rsidR="00954FD2">
        <w:rPr>
          <w:highlight w:val="lightGray"/>
        </w:rPr>
        <w:t xml:space="preserve">on water </w:t>
      </w:r>
      <w:r w:rsidR="00B578AA">
        <w:rPr>
          <w:highlight w:val="lightGray"/>
        </w:rPr>
        <w:t xml:space="preserve">in </w:t>
      </w:r>
      <w:r w:rsidR="00006359">
        <w:rPr>
          <w:highlight w:val="lightGray"/>
        </w:rPr>
        <w:t xml:space="preserve">system </w:t>
      </w:r>
      <w:r w:rsidR="00B578AA">
        <w:rPr>
          <w:highlight w:val="lightGray"/>
        </w:rPr>
        <w:t xml:space="preserve">storage until it can be determined how treatable the </w:t>
      </w:r>
      <w:r w:rsidR="00FD6C87">
        <w:rPr>
          <w:highlight w:val="lightGray"/>
        </w:rPr>
        <w:t>contaminated</w:t>
      </w:r>
      <w:r w:rsidR="00B578AA">
        <w:rPr>
          <w:highlight w:val="lightGray"/>
        </w:rPr>
        <w:t xml:space="preserve"> water is</w:t>
      </w:r>
      <w:r w:rsidRPr="00F83A16">
        <w:rPr>
          <w:highlight w:val="lightGray"/>
        </w:rPr>
        <w:t>.</w:t>
      </w:r>
      <w:r>
        <w:t>]</w:t>
      </w:r>
    </w:p>
    <w:p w:rsidR="00FD6C87" w:rsidRPr="00F83A16" w:rsidRDefault="00FD6C87" w:rsidP="001646FA">
      <w:pPr>
        <w:pStyle w:val="ListBullet"/>
      </w:pPr>
      <w:r>
        <w:t>[</w:t>
      </w:r>
      <w:r w:rsidRPr="00FD6C87">
        <w:rPr>
          <w:highlight w:val="lightGray"/>
        </w:rPr>
        <w:t>Decontamination of parts of the water treatment plant may be necessary.</w:t>
      </w:r>
      <w:r>
        <w:t>]</w:t>
      </w:r>
    </w:p>
    <w:p w:rsidR="003C01B0" w:rsidRDefault="003C01B0" w:rsidP="003C01B0">
      <w:pPr>
        <w:pStyle w:val="Heading2"/>
      </w:pPr>
      <w:bookmarkStart w:id="18" w:name="_Toc497841769"/>
      <w:r>
        <w:t>Questions</w:t>
      </w:r>
      <w:bookmarkEnd w:id="18"/>
    </w:p>
    <w:p w:rsidR="003C01B0" w:rsidRPr="00F95931" w:rsidRDefault="003C01B0" w:rsidP="003C01B0">
      <w:pPr>
        <w:pStyle w:val="BodyText"/>
      </w:pPr>
      <w:r w:rsidRPr="00F95931">
        <w:t>Based on the information provided, participate in the discussion concerni</w:t>
      </w:r>
      <w:r>
        <w:t>ng the issues raised in Module 3</w:t>
      </w:r>
      <w:r w:rsidRPr="00F95931">
        <w:t>.</w:t>
      </w:r>
      <w:r w:rsidR="00B411A6">
        <w:t xml:space="preserve"> </w:t>
      </w:r>
      <w:r w:rsidRPr="00F95931">
        <w:t xml:space="preserve">Identify any critical </w:t>
      </w:r>
      <w:r w:rsidR="00E12083">
        <w:t>issues, decisions, requirements</w:t>
      </w:r>
      <w:r w:rsidRPr="00F95931">
        <w:t xml:space="preserve"> or questions that should be addressed at this time. </w:t>
      </w:r>
    </w:p>
    <w:p w:rsidR="003C01B0" w:rsidRDefault="003C01B0" w:rsidP="003C01B0">
      <w:pPr>
        <w:pStyle w:val="BodyText"/>
      </w:pPr>
      <w:r w:rsidRPr="00F95931">
        <w:t>The following questions are provided as suggested subjects that you may wish to address as the discussion progresses.</w:t>
      </w:r>
      <w:r w:rsidR="00B411A6">
        <w:t xml:space="preserve"> </w:t>
      </w:r>
      <w:r w:rsidRPr="00F95931">
        <w:t>These questions are not meant to constitute a definitive list of concerns to be addressed, nor is there a requirement to address every question.</w:t>
      </w:r>
    </w:p>
    <w:p w:rsidR="008B6E92" w:rsidRPr="00F95931" w:rsidRDefault="008B6E92" w:rsidP="002B461A">
      <w:pPr>
        <w:pStyle w:val="ListNumber"/>
        <w:numPr>
          <w:ilvl w:val="0"/>
          <w:numId w:val="28"/>
        </w:numPr>
      </w:pPr>
      <w:r>
        <w:t>[</w:t>
      </w:r>
      <w:r w:rsidRPr="002B461A">
        <w:rPr>
          <w:highlight w:val="lightGray"/>
        </w:rPr>
        <w:t xml:space="preserve">How would </w:t>
      </w:r>
      <w:r w:rsidR="00824ECC">
        <w:rPr>
          <w:highlight w:val="lightGray"/>
        </w:rPr>
        <w:t>your utility</w:t>
      </w:r>
      <w:r w:rsidRPr="002B461A">
        <w:rPr>
          <w:highlight w:val="lightGray"/>
        </w:rPr>
        <w:t xml:space="preserve"> be represented in the Emergency Operations Center for this incident?</w:t>
      </w:r>
      <w:r>
        <w:t>]</w:t>
      </w:r>
    </w:p>
    <w:p w:rsidR="003C01B0" w:rsidRDefault="003C01B0" w:rsidP="003C01B0">
      <w:pPr>
        <w:pStyle w:val="ListNumber"/>
      </w:pPr>
      <w:r w:rsidRPr="00F95931">
        <w:t>[</w:t>
      </w:r>
      <w:r w:rsidR="00824ECC">
        <w:rPr>
          <w:highlight w:val="lightGray"/>
        </w:rPr>
        <w:t xml:space="preserve">What precautions would your utility </w:t>
      </w:r>
      <w:r w:rsidR="008B6E92">
        <w:rPr>
          <w:highlight w:val="lightGray"/>
        </w:rPr>
        <w:t xml:space="preserve">take so </w:t>
      </w:r>
      <w:r w:rsidR="00ED128E">
        <w:rPr>
          <w:highlight w:val="lightGray"/>
        </w:rPr>
        <w:t xml:space="preserve">that </w:t>
      </w:r>
      <w:r w:rsidR="008B6E92">
        <w:rPr>
          <w:highlight w:val="lightGray"/>
        </w:rPr>
        <w:t xml:space="preserve">contaminated water </w:t>
      </w:r>
      <w:r w:rsidR="00544A72">
        <w:rPr>
          <w:highlight w:val="lightGray"/>
        </w:rPr>
        <w:t xml:space="preserve">does not </w:t>
      </w:r>
      <w:r w:rsidR="008B6E92">
        <w:rPr>
          <w:highlight w:val="lightGray"/>
        </w:rPr>
        <w:t>enter the distribution syste</w:t>
      </w:r>
      <w:r w:rsidR="008B6E92" w:rsidRPr="002B461A">
        <w:rPr>
          <w:highlight w:val="lightGray"/>
        </w:rPr>
        <w:t>m</w:t>
      </w:r>
      <w:r w:rsidR="00E94330" w:rsidRPr="002B461A">
        <w:rPr>
          <w:highlight w:val="lightGray"/>
        </w:rPr>
        <w:t>?</w:t>
      </w:r>
      <w:r w:rsidR="002B461A">
        <w:rPr>
          <w:highlight w:val="lightGray"/>
        </w:rPr>
        <w:t xml:space="preserve">  D</w:t>
      </w:r>
      <w:r w:rsidR="00920FA4" w:rsidRPr="002B461A">
        <w:rPr>
          <w:highlight w:val="lightGray"/>
        </w:rPr>
        <w:t>oes your utility have plans in place in the event that contaminated water does enter the distribution system?</w:t>
      </w:r>
      <w:r w:rsidRPr="00F95931">
        <w:t>]</w:t>
      </w:r>
    </w:p>
    <w:p w:rsidR="00920FA4" w:rsidRPr="00F95931" w:rsidRDefault="002B461A" w:rsidP="003C01B0">
      <w:pPr>
        <w:pStyle w:val="ListNumber"/>
      </w:pPr>
      <w:r>
        <w:t>[</w:t>
      </w:r>
      <w:r w:rsidR="00920FA4" w:rsidRPr="002B461A">
        <w:rPr>
          <w:highlight w:val="lightGray"/>
        </w:rPr>
        <w:t>How long could your utility maintain adequate pressure in the system using only water in the pipes and storage facilities?</w:t>
      </w:r>
      <w:r w:rsidRPr="002B461A">
        <w:rPr>
          <w:highlight w:val="lightGray"/>
        </w:rPr>
        <w:t xml:space="preserve">  What water conservation procedures can your utility implement with customers to help ensure that storage is maximized for emergencies such as fires?</w:t>
      </w:r>
      <w:r>
        <w:t>]</w:t>
      </w:r>
    </w:p>
    <w:p w:rsidR="008B6E92" w:rsidRDefault="008B6E92" w:rsidP="00CF6849">
      <w:pPr>
        <w:pStyle w:val="ListNumber"/>
      </w:pPr>
      <w:r>
        <w:lastRenderedPageBreak/>
        <w:t>[</w:t>
      </w:r>
      <w:r w:rsidRPr="008B6E92">
        <w:rPr>
          <w:highlight w:val="lightGray"/>
        </w:rPr>
        <w:t xml:space="preserve">Does your utility have an alternate </w:t>
      </w:r>
      <w:r w:rsidR="00ED128E">
        <w:rPr>
          <w:highlight w:val="lightGray"/>
        </w:rPr>
        <w:t xml:space="preserve">drinking </w:t>
      </w:r>
      <w:r w:rsidRPr="008B6E92">
        <w:rPr>
          <w:highlight w:val="lightGray"/>
        </w:rPr>
        <w:t xml:space="preserve">water </w:t>
      </w:r>
      <w:r w:rsidR="00062882">
        <w:rPr>
          <w:highlight w:val="lightGray"/>
        </w:rPr>
        <w:t xml:space="preserve">supply </w:t>
      </w:r>
      <w:r w:rsidRPr="008B6E92">
        <w:rPr>
          <w:highlight w:val="lightGray"/>
        </w:rPr>
        <w:t>plan</w:t>
      </w:r>
      <w:r w:rsidRPr="008F588B">
        <w:rPr>
          <w:highlight w:val="lightGray"/>
        </w:rPr>
        <w:t>?</w:t>
      </w:r>
      <w:r w:rsidR="00ED128E" w:rsidRPr="008F588B">
        <w:rPr>
          <w:highlight w:val="lightGray"/>
        </w:rPr>
        <w:t xml:space="preserve"> If not, who in the jurisdiction is planning on providing and distributing alternate drinking water?</w:t>
      </w:r>
      <w:r>
        <w:t>]</w:t>
      </w:r>
    </w:p>
    <w:p w:rsidR="00FD6C87" w:rsidRDefault="00FD6C87" w:rsidP="00CF6849">
      <w:pPr>
        <w:pStyle w:val="ListNumber"/>
      </w:pPr>
      <w:r>
        <w:t>[</w:t>
      </w:r>
      <w:r w:rsidR="00006359" w:rsidRPr="00006359">
        <w:rPr>
          <w:highlight w:val="lightGray"/>
        </w:rPr>
        <w:t xml:space="preserve">Does your utility have remediation and recovery plans in place? </w:t>
      </w:r>
      <w:r w:rsidRPr="00006359">
        <w:rPr>
          <w:highlight w:val="lightGray"/>
        </w:rPr>
        <w:t xml:space="preserve">What </w:t>
      </w:r>
      <w:r w:rsidRPr="00FD6C87">
        <w:rPr>
          <w:highlight w:val="lightGray"/>
        </w:rPr>
        <w:t xml:space="preserve">decontamination resources are available for the intake and the water treatment plant? </w:t>
      </w:r>
      <w:r w:rsidR="00006359">
        <w:rPr>
          <w:highlight w:val="lightGray"/>
        </w:rPr>
        <w:t>If your utility has no plans, w</w:t>
      </w:r>
      <w:r w:rsidRPr="00FD6C87">
        <w:rPr>
          <w:highlight w:val="lightGray"/>
        </w:rPr>
        <w:t>here would the technical expertise come from to develop a remediation and recovery plan?</w:t>
      </w:r>
      <w:r>
        <w:t>]</w:t>
      </w:r>
    </w:p>
    <w:p w:rsidR="006224F9" w:rsidRDefault="006224F9" w:rsidP="001646FA">
      <w:pPr>
        <w:pStyle w:val="Heading3"/>
      </w:pPr>
    </w:p>
    <w:p w:rsidR="0029199A" w:rsidRDefault="0029199A" w:rsidP="003C01B0">
      <w:pPr>
        <w:pStyle w:val="BodyText"/>
        <w:sectPr w:rsidR="0029199A" w:rsidSect="00CB7A8C">
          <w:footerReference w:type="default" r:id="rId14"/>
          <w:pgSz w:w="12240" w:h="15840"/>
          <w:pgMar w:top="1440" w:right="1440" w:bottom="1440" w:left="1440" w:header="720" w:footer="720" w:gutter="0"/>
          <w:cols w:space="720"/>
          <w:docGrid w:linePitch="360"/>
        </w:sectPr>
      </w:pPr>
    </w:p>
    <w:p w:rsidR="003C01B0" w:rsidRPr="0029199A" w:rsidRDefault="0080249C" w:rsidP="0080249C">
      <w:pPr>
        <w:pStyle w:val="Heading1"/>
      </w:pPr>
      <w:bookmarkStart w:id="19" w:name="_Toc497841770"/>
      <w:r>
        <w:lastRenderedPageBreak/>
        <w:t xml:space="preserve">Appendix A: </w:t>
      </w:r>
      <w:r w:rsidR="006224F9" w:rsidRPr="0029199A">
        <w:t>Exercise Schedule</w:t>
      </w:r>
      <w:bookmarkEnd w:id="19"/>
    </w:p>
    <w:p w:rsidR="006224F9" w:rsidRDefault="00FE1753" w:rsidP="00FE1753">
      <w:pPr>
        <w:pStyle w:val="BodyText"/>
      </w:pPr>
      <w:r w:rsidRPr="00F724DF">
        <w:rPr>
          <w:b/>
          <w:highlight w:val="lightGray"/>
        </w:rPr>
        <w:t>Note:</w:t>
      </w:r>
      <w:r w:rsidRPr="00FE1753">
        <w:rPr>
          <w:highlight w:val="lightGray"/>
        </w:rPr>
        <w:t xml:space="preserve"> </w:t>
      </w:r>
      <w:r w:rsidR="006224F9" w:rsidRPr="00FE1753">
        <w:rPr>
          <w:highlight w:val="lightGray"/>
        </w:rPr>
        <w:t xml:space="preserve">Because this information is updated throughout the exercise planning process, appendices may be developed as stand-alone documents rather than </w:t>
      </w:r>
      <w:r w:rsidR="00E12083">
        <w:rPr>
          <w:highlight w:val="lightGray"/>
        </w:rPr>
        <w:t xml:space="preserve">as </w:t>
      </w:r>
      <w:r w:rsidR="006224F9" w:rsidRPr="00FE1753">
        <w:rPr>
          <w:highlight w:val="lightGray"/>
        </w:rPr>
        <w:t>part of the SitMan.</w:t>
      </w:r>
    </w:p>
    <w:tbl>
      <w:tblPr>
        <w:tblStyle w:val="TableGrid"/>
        <w:tblW w:w="0" w:type="auto"/>
        <w:tblLook w:val="04A0" w:firstRow="1" w:lastRow="0" w:firstColumn="1" w:lastColumn="0" w:noHBand="0" w:noVBand="1"/>
        <w:tblCaption w:val="Appendix A: Exercise Schedule"/>
      </w:tblPr>
      <w:tblGrid>
        <w:gridCol w:w="1615"/>
        <w:gridCol w:w="7735"/>
      </w:tblGrid>
      <w:tr w:rsidR="00FE1753" w:rsidRPr="00FE1753" w:rsidTr="00B411A6">
        <w:trPr>
          <w:cantSplit/>
          <w:tblHeader/>
        </w:trPr>
        <w:tc>
          <w:tcPr>
            <w:tcW w:w="1615" w:type="dxa"/>
            <w:tcBorders>
              <w:bottom w:val="single" w:sz="4" w:space="0" w:color="auto"/>
            </w:tcBorders>
            <w:shd w:val="clear" w:color="auto" w:fill="003366"/>
          </w:tcPr>
          <w:p w:rsidR="00FE1753" w:rsidRPr="00FE1753" w:rsidRDefault="00FE1753" w:rsidP="00AC5BA1">
            <w:pPr>
              <w:pStyle w:val="TableHead"/>
            </w:pPr>
            <w:r w:rsidRPr="00FE1753">
              <w:t>Time</w:t>
            </w:r>
          </w:p>
        </w:tc>
        <w:tc>
          <w:tcPr>
            <w:tcW w:w="7735" w:type="dxa"/>
            <w:tcBorders>
              <w:bottom w:val="single" w:sz="4" w:space="0" w:color="auto"/>
            </w:tcBorders>
            <w:shd w:val="clear" w:color="auto" w:fill="003366"/>
          </w:tcPr>
          <w:p w:rsidR="00FE1753" w:rsidRPr="00FE1753" w:rsidRDefault="00FE1753" w:rsidP="00AC5BA1">
            <w:pPr>
              <w:pStyle w:val="TableHead"/>
            </w:pPr>
            <w:r w:rsidRPr="00FE1753">
              <w:t>Activity</w:t>
            </w:r>
          </w:p>
        </w:tc>
      </w:tr>
      <w:tr w:rsidR="00FE1753" w:rsidTr="00B411A6">
        <w:trPr>
          <w:cantSplit/>
        </w:trPr>
        <w:tc>
          <w:tcPr>
            <w:tcW w:w="1615" w:type="dxa"/>
            <w:tcBorders>
              <w:top w:val="single" w:sz="4" w:space="0" w:color="auto"/>
              <w:left w:val="single" w:sz="4" w:space="0" w:color="auto"/>
              <w:bottom w:val="single" w:sz="4" w:space="0" w:color="auto"/>
              <w:right w:val="single" w:sz="4" w:space="0" w:color="999999"/>
            </w:tcBorders>
            <w:shd w:val="clear" w:color="auto" w:fill="999999"/>
          </w:tcPr>
          <w:p w:rsidR="00FE1753" w:rsidRDefault="00FE1753" w:rsidP="0029199A">
            <w:pPr>
              <w:pStyle w:val="TableofFigures"/>
              <w:jc w:val="center"/>
            </w:pPr>
          </w:p>
        </w:tc>
        <w:tc>
          <w:tcPr>
            <w:tcW w:w="7735" w:type="dxa"/>
            <w:tcBorders>
              <w:top w:val="single" w:sz="4" w:space="0" w:color="auto"/>
              <w:left w:val="single" w:sz="4" w:space="0" w:color="999999"/>
              <w:bottom w:val="single" w:sz="4" w:space="0" w:color="auto"/>
              <w:right w:val="single" w:sz="4" w:space="0" w:color="auto"/>
            </w:tcBorders>
            <w:shd w:val="clear" w:color="auto" w:fill="999999"/>
          </w:tcPr>
          <w:p w:rsidR="00FE1753" w:rsidRPr="00AC5BA1" w:rsidRDefault="00FE1753" w:rsidP="00AC5BA1">
            <w:pPr>
              <w:pStyle w:val="TableText1"/>
              <w:jc w:val="center"/>
              <w:rPr>
                <w:b/>
              </w:rPr>
            </w:pPr>
            <w:r w:rsidRPr="00AC5BA1">
              <w:rPr>
                <w:b/>
              </w:rPr>
              <w:t>[Month Day, Year]</w:t>
            </w:r>
          </w:p>
        </w:tc>
      </w:tr>
      <w:tr w:rsidR="00FE1753" w:rsidTr="00B411A6">
        <w:trPr>
          <w:cantSplit/>
        </w:trPr>
        <w:tc>
          <w:tcPr>
            <w:tcW w:w="1615" w:type="dxa"/>
            <w:tcBorders>
              <w:top w:val="single" w:sz="4" w:space="0" w:color="auto"/>
            </w:tcBorders>
          </w:tcPr>
          <w:p w:rsidR="00FE1753" w:rsidRPr="00F724DF" w:rsidRDefault="00FE1753" w:rsidP="00AC5BA1">
            <w:pPr>
              <w:pStyle w:val="TableText1"/>
              <w:jc w:val="center"/>
              <w:rPr>
                <w:highlight w:val="lightGray"/>
              </w:rPr>
            </w:pPr>
            <w:r w:rsidRPr="00F724DF">
              <w:rPr>
                <w:highlight w:val="lightGray"/>
              </w:rPr>
              <w:t>00:00</w:t>
            </w:r>
          </w:p>
        </w:tc>
        <w:tc>
          <w:tcPr>
            <w:tcW w:w="7735" w:type="dxa"/>
            <w:tcBorders>
              <w:top w:val="single" w:sz="4" w:space="0" w:color="auto"/>
            </w:tcBorders>
          </w:tcPr>
          <w:p w:rsidR="00FE1753" w:rsidRPr="00F724DF" w:rsidRDefault="00FE1753" w:rsidP="00AC5BA1">
            <w:pPr>
              <w:pStyle w:val="TableText1"/>
              <w:rPr>
                <w:highlight w:val="lightGray"/>
              </w:rPr>
            </w:pPr>
            <w:r w:rsidRPr="00F724DF">
              <w:rPr>
                <w:highlight w:val="lightGray"/>
              </w:rPr>
              <w:t>Registration</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Welcome and Opening Remarks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ED067B">
            <w:pPr>
              <w:pStyle w:val="TableText1"/>
              <w:rPr>
                <w:highlight w:val="lightGray"/>
              </w:rPr>
            </w:pPr>
            <w:r w:rsidRPr="00F724DF">
              <w:rPr>
                <w:highlight w:val="lightGray"/>
              </w:rPr>
              <w:t xml:space="preserve">Module 1: </w:t>
            </w:r>
            <w:r w:rsidR="00ED067B">
              <w:rPr>
                <w:highlight w:val="lightGray"/>
              </w:rPr>
              <w:t>Discussions</w:t>
            </w:r>
            <w:r w:rsidRPr="00F724DF">
              <w:rPr>
                <w:highlight w:val="lightGray"/>
              </w:rPr>
              <w:t xml:space="preserve"> </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2: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Lunch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 xml:space="preserve">Module 3: </w:t>
            </w:r>
            <w:r w:rsidR="00ED067B">
              <w:rPr>
                <w:highlight w:val="lightGray"/>
              </w:rPr>
              <w:t>Discussions</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Break</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724DF" w:rsidP="00AC5BA1">
            <w:pPr>
              <w:pStyle w:val="TableText1"/>
              <w:rPr>
                <w:highlight w:val="lightGray"/>
              </w:rPr>
            </w:pPr>
            <w:r>
              <w:rPr>
                <w:highlight w:val="lightGray"/>
              </w:rPr>
              <w:t>Hot</w:t>
            </w:r>
            <w:r w:rsidR="00ED067B">
              <w:rPr>
                <w:highlight w:val="lightGray"/>
              </w:rPr>
              <w:t xml:space="preserve"> </w:t>
            </w:r>
            <w:r>
              <w:rPr>
                <w:highlight w:val="lightGray"/>
              </w:rPr>
              <w:t>w</w:t>
            </w:r>
            <w:r w:rsidR="00FE1753" w:rsidRPr="00F724DF">
              <w:rPr>
                <w:highlight w:val="lightGray"/>
              </w:rPr>
              <w:t>ash</w:t>
            </w:r>
          </w:p>
        </w:tc>
      </w:tr>
      <w:tr w:rsidR="00FE1753" w:rsidTr="00B411A6">
        <w:trPr>
          <w:cantSplit/>
        </w:trPr>
        <w:tc>
          <w:tcPr>
            <w:tcW w:w="1615" w:type="dxa"/>
          </w:tcPr>
          <w:p w:rsidR="00FE1753" w:rsidRPr="00F724DF" w:rsidRDefault="00FE1753" w:rsidP="00AC5BA1">
            <w:pPr>
              <w:pStyle w:val="TableText1"/>
              <w:jc w:val="center"/>
              <w:rPr>
                <w:highlight w:val="lightGray"/>
              </w:rPr>
            </w:pPr>
            <w:r w:rsidRPr="00F724DF">
              <w:rPr>
                <w:highlight w:val="lightGray"/>
              </w:rPr>
              <w:t>00:00</w:t>
            </w:r>
          </w:p>
        </w:tc>
        <w:tc>
          <w:tcPr>
            <w:tcW w:w="7735" w:type="dxa"/>
          </w:tcPr>
          <w:p w:rsidR="00FE1753" w:rsidRPr="00F724DF" w:rsidRDefault="00FE1753" w:rsidP="00AC5BA1">
            <w:pPr>
              <w:pStyle w:val="TableText1"/>
              <w:rPr>
                <w:highlight w:val="lightGray"/>
              </w:rPr>
            </w:pPr>
            <w:r w:rsidRPr="00F724DF">
              <w:rPr>
                <w:highlight w:val="lightGray"/>
              </w:rPr>
              <w:t>Closing Comments</w:t>
            </w:r>
          </w:p>
        </w:tc>
      </w:tr>
    </w:tbl>
    <w:p w:rsidR="0029199A" w:rsidRDefault="0029199A" w:rsidP="00FE1753">
      <w:pPr>
        <w:pStyle w:val="BodyText"/>
        <w:sectPr w:rsidR="0029199A" w:rsidSect="00A27816">
          <w:footerReference w:type="default" r:id="rId15"/>
          <w:pgSz w:w="12240" w:h="15840"/>
          <w:pgMar w:top="1440" w:right="1440" w:bottom="1440" w:left="1440" w:header="720" w:footer="720" w:gutter="0"/>
          <w:pgNumType w:start="1" w:chapStyle="1"/>
          <w:cols w:space="720"/>
          <w:docGrid w:linePitch="360"/>
        </w:sectPr>
      </w:pPr>
    </w:p>
    <w:p w:rsidR="0029199A" w:rsidRDefault="0080249C" w:rsidP="0080249C">
      <w:pPr>
        <w:pStyle w:val="Heading1"/>
      </w:pPr>
      <w:bookmarkStart w:id="20" w:name="_Toc497841771"/>
      <w:r>
        <w:lastRenderedPageBreak/>
        <w:t xml:space="preserve">Appendix B: </w:t>
      </w:r>
      <w:r w:rsidR="0029199A">
        <w:t>Exercise Participants</w:t>
      </w:r>
      <w:bookmarkEnd w:id="20"/>
      <w:r w:rsidR="0029199A">
        <w:t xml:space="preserve"> </w:t>
      </w:r>
    </w:p>
    <w:tbl>
      <w:tblPr>
        <w:tblStyle w:val="TableGrid"/>
        <w:tblW w:w="0" w:type="auto"/>
        <w:tblLook w:val="04A0" w:firstRow="1" w:lastRow="0" w:firstColumn="1" w:lastColumn="0" w:noHBand="0" w:noVBand="1"/>
        <w:tblCaption w:val="Appendix B: Exercise Participants"/>
      </w:tblPr>
      <w:tblGrid>
        <w:gridCol w:w="9350"/>
      </w:tblGrid>
      <w:tr w:rsidR="0029199A" w:rsidTr="00B411A6">
        <w:trPr>
          <w:cantSplit/>
          <w:tblHeader/>
        </w:trPr>
        <w:tc>
          <w:tcPr>
            <w:tcW w:w="9350" w:type="dxa"/>
            <w:shd w:val="clear" w:color="auto" w:fill="003366"/>
          </w:tcPr>
          <w:p w:rsidR="0029199A" w:rsidRPr="0029199A" w:rsidRDefault="0029199A" w:rsidP="00AC5BA1">
            <w:pPr>
              <w:pStyle w:val="TableHead"/>
            </w:pPr>
            <w:r w:rsidRPr="0029199A">
              <w:t>Participating Organizations</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Federal</w:t>
            </w:r>
          </w:p>
        </w:tc>
      </w:tr>
      <w:tr w:rsidR="0029199A" w:rsidTr="00B411A6">
        <w:trPr>
          <w:cantSplit/>
        </w:trPr>
        <w:tc>
          <w:tcPr>
            <w:tcW w:w="9350" w:type="dxa"/>
          </w:tcPr>
          <w:p w:rsidR="0029199A"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State</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A</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29199A" w:rsidTr="00B411A6">
        <w:trPr>
          <w:cantSplit/>
        </w:trPr>
        <w:tc>
          <w:tcPr>
            <w:tcW w:w="9350" w:type="dxa"/>
            <w:shd w:val="clear" w:color="auto" w:fill="999999"/>
          </w:tcPr>
          <w:p w:rsidR="0029199A" w:rsidRPr="00AC5BA1" w:rsidRDefault="0029199A" w:rsidP="00AC5BA1">
            <w:pPr>
              <w:pStyle w:val="TableText1"/>
              <w:rPr>
                <w:b/>
              </w:rPr>
            </w:pPr>
            <w:r w:rsidRPr="00AC5BA1">
              <w:rPr>
                <w:b/>
              </w:rPr>
              <w:t>[</w:t>
            </w:r>
            <w:r w:rsidRPr="00AC5BA1">
              <w:rPr>
                <w:b/>
                <w:highlight w:val="lightGray"/>
              </w:rPr>
              <w:t>Jurisdiction B</w:t>
            </w:r>
            <w:r w:rsidRPr="00AC5BA1">
              <w:rPr>
                <w:b/>
              </w:rP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r w:rsidR="00B411A6" w:rsidTr="00B411A6">
        <w:trPr>
          <w:cantSplit/>
        </w:trPr>
        <w:tc>
          <w:tcPr>
            <w:tcW w:w="9350" w:type="dxa"/>
          </w:tcPr>
          <w:p w:rsidR="00B411A6" w:rsidRDefault="00B411A6" w:rsidP="00AC5BA1">
            <w:pPr>
              <w:pStyle w:val="TableText1"/>
            </w:pPr>
            <w:r>
              <w:t>[</w:t>
            </w:r>
            <w:r w:rsidRPr="00B411A6">
              <w:rPr>
                <w:highlight w:val="lightGray"/>
              </w:rPr>
              <w:t>Participating organization</w:t>
            </w:r>
            <w:r>
              <w:t>]</w:t>
            </w:r>
          </w:p>
        </w:tc>
      </w:tr>
    </w:tbl>
    <w:p w:rsidR="0029199A" w:rsidRDefault="0029199A" w:rsidP="0029199A">
      <w:pPr>
        <w:pStyle w:val="BodyText"/>
        <w:sectPr w:rsidR="0029199A" w:rsidSect="00A27816">
          <w:footerReference w:type="default" r:id="rId16"/>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1" w:name="_Toc497841772"/>
      <w:r>
        <w:lastRenderedPageBreak/>
        <w:t xml:space="preserve">Appendix C: </w:t>
      </w:r>
      <w:r w:rsidR="0029199A">
        <w:t>Relevant Plans</w:t>
      </w:r>
      <w:bookmarkEnd w:id="21"/>
    </w:p>
    <w:p w:rsidR="0029199A" w:rsidRDefault="0029199A" w:rsidP="0029199A">
      <w:pPr>
        <w:pStyle w:val="BodyText"/>
      </w:pPr>
      <w:r w:rsidRPr="0029199A">
        <w:t>[</w:t>
      </w:r>
      <w:r w:rsidRPr="0029199A">
        <w:rPr>
          <w:highlight w:val="lightGray"/>
        </w:rPr>
        <w:t>Insert excerpt</w:t>
      </w:r>
      <w:r w:rsidR="00E12083">
        <w:rPr>
          <w:highlight w:val="lightGray"/>
        </w:rPr>
        <w:t>s from relevant plans, policies</w:t>
      </w:r>
      <w:r w:rsidRPr="0029199A">
        <w:rPr>
          <w:highlight w:val="lightGray"/>
        </w:rPr>
        <w:t xml:space="preserve"> or procedures to be tested during the exercise.</w:t>
      </w:r>
      <w:r w:rsidRPr="0029199A">
        <w:t>]</w:t>
      </w:r>
    </w:p>
    <w:p w:rsidR="0029199A" w:rsidRDefault="0029199A" w:rsidP="0029199A">
      <w:pPr>
        <w:pStyle w:val="BodyText"/>
        <w:sectPr w:rsidR="0029199A" w:rsidSect="00A27816">
          <w:footerReference w:type="default" r:id="rId17"/>
          <w:pgSz w:w="12240" w:h="15840"/>
          <w:pgMar w:top="1440" w:right="1440" w:bottom="1440" w:left="1440" w:header="720" w:footer="720" w:gutter="0"/>
          <w:pgNumType w:start="1" w:chapStyle="4"/>
          <w:cols w:space="720"/>
          <w:docGrid w:linePitch="360"/>
        </w:sectPr>
      </w:pPr>
    </w:p>
    <w:p w:rsidR="0029199A" w:rsidRDefault="0080249C" w:rsidP="0080249C">
      <w:pPr>
        <w:pStyle w:val="Heading1"/>
      </w:pPr>
      <w:bookmarkStart w:id="22" w:name="_Toc497841773"/>
      <w:r>
        <w:lastRenderedPageBreak/>
        <w:t xml:space="preserve">Appendix D: </w:t>
      </w:r>
      <w:r w:rsidR="0029199A">
        <w:t>Acronyms</w:t>
      </w:r>
      <w:bookmarkEnd w:id="22"/>
      <w:r w:rsidR="0029199A">
        <w:t xml:space="preserve"> </w:t>
      </w:r>
    </w:p>
    <w:tbl>
      <w:tblPr>
        <w:tblStyle w:val="TableGrid"/>
        <w:tblW w:w="0" w:type="auto"/>
        <w:tblLook w:val="04A0" w:firstRow="1" w:lastRow="0" w:firstColumn="1" w:lastColumn="0" w:noHBand="0" w:noVBand="1"/>
        <w:tblCaption w:val="Appendix D: Acronyms"/>
      </w:tblPr>
      <w:tblGrid>
        <w:gridCol w:w="1615"/>
        <w:gridCol w:w="7735"/>
      </w:tblGrid>
      <w:tr w:rsidR="0029199A" w:rsidRPr="0029199A" w:rsidTr="00B411A6">
        <w:trPr>
          <w:cantSplit/>
          <w:tblHeader/>
        </w:trPr>
        <w:tc>
          <w:tcPr>
            <w:tcW w:w="1615" w:type="dxa"/>
            <w:shd w:val="clear" w:color="auto" w:fill="003366"/>
          </w:tcPr>
          <w:p w:rsidR="0029199A" w:rsidRPr="0029199A" w:rsidRDefault="0029199A" w:rsidP="00AC5BA1">
            <w:pPr>
              <w:pStyle w:val="TableHead"/>
            </w:pPr>
            <w:bookmarkStart w:id="23" w:name="_GoBack" w:colFirst="0" w:colLast="2"/>
            <w:r w:rsidRPr="0029199A">
              <w:t>Acronym</w:t>
            </w:r>
          </w:p>
        </w:tc>
        <w:tc>
          <w:tcPr>
            <w:tcW w:w="7735" w:type="dxa"/>
            <w:shd w:val="clear" w:color="auto" w:fill="003366"/>
          </w:tcPr>
          <w:p w:rsidR="0029199A" w:rsidRPr="0029199A" w:rsidRDefault="0029199A" w:rsidP="00AC5BA1">
            <w:pPr>
              <w:pStyle w:val="TableHead"/>
            </w:pPr>
            <w:r w:rsidRPr="0029199A">
              <w:t>Term</w:t>
            </w:r>
          </w:p>
        </w:tc>
      </w:tr>
      <w:tr w:rsidR="0029199A" w:rsidTr="00B411A6">
        <w:trPr>
          <w:cantSplit/>
        </w:trPr>
        <w:tc>
          <w:tcPr>
            <w:tcW w:w="1615" w:type="dxa"/>
          </w:tcPr>
          <w:p w:rsidR="0029199A" w:rsidRDefault="0029199A" w:rsidP="00AC5BA1">
            <w:pPr>
              <w:pStyle w:val="TableText1"/>
            </w:pPr>
            <w:r w:rsidRPr="0029199A">
              <w:rPr>
                <w:highlight w:val="lightGray"/>
              </w:rPr>
              <w:t>DHS</w:t>
            </w:r>
          </w:p>
        </w:tc>
        <w:tc>
          <w:tcPr>
            <w:tcW w:w="7735" w:type="dxa"/>
          </w:tcPr>
          <w:p w:rsidR="0029199A" w:rsidRDefault="0029199A" w:rsidP="00AC5BA1">
            <w:pPr>
              <w:pStyle w:val="TableText1"/>
            </w:pPr>
            <w:r w:rsidRPr="0029199A">
              <w:rPr>
                <w:highlight w:val="lightGray"/>
              </w:rPr>
              <w:t>U.S. Department of Homeland Security</w:t>
            </w:r>
          </w:p>
        </w:tc>
      </w:tr>
      <w:tr w:rsidR="0029199A" w:rsidTr="00B411A6">
        <w:trPr>
          <w:cantSplit/>
        </w:trPr>
        <w:tc>
          <w:tcPr>
            <w:tcW w:w="1615" w:type="dxa"/>
          </w:tcPr>
          <w:p w:rsidR="0029199A" w:rsidRDefault="0029199A" w:rsidP="00AC5BA1">
            <w:pPr>
              <w:pStyle w:val="TableText1"/>
            </w:pPr>
            <w:r w:rsidRPr="0029199A">
              <w:rPr>
                <w:highlight w:val="lightGray"/>
              </w:rPr>
              <w:t>HSEEP</w:t>
            </w:r>
          </w:p>
        </w:tc>
        <w:tc>
          <w:tcPr>
            <w:tcW w:w="7735" w:type="dxa"/>
          </w:tcPr>
          <w:p w:rsidR="0029199A" w:rsidRDefault="0029199A" w:rsidP="00AC5BA1">
            <w:pPr>
              <w:pStyle w:val="TableText1"/>
            </w:pPr>
            <w:r w:rsidRPr="0029199A">
              <w:rPr>
                <w:highlight w:val="lightGray"/>
              </w:rPr>
              <w:t>Homeland Security Exercise and Evaluation Program</w:t>
            </w:r>
          </w:p>
        </w:tc>
      </w:tr>
      <w:tr w:rsidR="0029199A" w:rsidTr="00B411A6">
        <w:trPr>
          <w:cantSplit/>
        </w:trPr>
        <w:tc>
          <w:tcPr>
            <w:tcW w:w="1615" w:type="dxa"/>
          </w:tcPr>
          <w:p w:rsidR="0029199A" w:rsidRDefault="0029199A" w:rsidP="00AC5BA1">
            <w:pPr>
              <w:pStyle w:val="TableText1"/>
            </w:pPr>
            <w:r w:rsidRPr="0029199A">
              <w:rPr>
                <w:highlight w:val="lightGray"/>
              </w:rPr>
              <w:t>SitMan</w:t>
            </w:r>
          </w:p>
        </w:tc>
        <w:tc>
          <w:tcPr>
            <w:tcW w:w="7735" w:type="dxa"/>
          </w:tcPr>
          <w:p w:rsidR="0029199A" w:rsidRDefault="0029199A" w:rsidP="00AC5BA1">
            <w:pPr>
              <w:pStyle w:val="TableText1"/>
            </w:pPr>
            <w:r w:rsidRPr="0029199A">
              <w:rPr>
                <w:highlight w:val="lightGray"/>
              </w:rPr>
              <w:t>Situation Manual</w:t>
            </w:r>
            <w:r>
              <w:t xml:space="preserve"> </w:t>
            </w:r>
          </w:p>
        </w:tc>
      </w:tr>
      <w:tr w:rsidR="0029199A" w:rsidTr="00B411A6">
        <w:trPr>
          <w:cantSplit/>
        </w:trPr>
        <w:tc>
          <w:tcPr>
            <w:tcW w:w="1615" w:type="dxa"/>
          </w:tcPr>
          <w:p w:rsidR="0029199A" w:rsidRDefault="0029199A" w:rsidP="00AC5BA1">
            <w:pPr>
              <w:pStyle w:val="TableText1"/>
            </w:pPr>
            <w:r w:rsidRPr="0029199A">
              <w:rPr>
                <w:highlight w:val="lightGray"/>
              </w:rPr>
              <w:t>SME</w:t>
            </w:r>
          </w:p>
        </w:tc>
        <w:tc>
          <w:tcPr>
            <w:tcW w:w="7735" w:type="dxa"/>
          </w:tcPr>
          <w:p w:rsidR="0029199A" w:rsidRDefault="00822243" w:rsidP="00AC5BA1">
            <w:pPr>
              <w:pStyle w:val="TableText1"/>
            </w:pPr>
            <w:r>
              <w:rPr>
                <w:highlight w:val="lightGray"/>
              </w:rPr>
              <w:t>Subject-</w:t>
            </w:r>
            <w:r w:rsidR="0029199A" w:rsidRPr="0029199A">
              <w:rPr>
                <w:highlight w:val="lightGray"/>
              </w:rPr>
              <w:t>Matter Expert</w:t>
            </w:r>
            <w:r w:rsidR="0029199A">
              <w:t xml:space="preserve"> </w:t>
            </w:r>
          </w:p>
        </w:tc>
      </w:tr>
      <w:tr w:rsidR="0029199A" w:rsidTr="00B411A6">
        <w:trPr>
          <w:cantSplit/>
        </w:trPr>
        <w:tc>
          <w:tcPr>
            <w:tcW w:w="1615" w:type="dxa"/>
          </w:tcPr>
          <w:p w:rsidR="0029199A" w:rsidRDefault="0029199A" w:rsidP="00AC5BA1">
            <w:pPr>
              <w:pStyle w:val="TableText1"/>
            </w:pPr>
            <w:r w:rsidRPr="0029199A">
              <w:rPr>
                <w:highlight w:val="lightGray"/>
              </w:rPr>
              <w:t>TTX</w:t>
            </w:r>
          </w:p>
        </w:tc>
        <w:tc>
          <w:tcPr>
            <w:tcW w:w="7735" w:type="dxa"/>
          </w:tcPr>
          <w:p w:rsidR="0029199A" w:rsidRDefault="0029199A" w:rsidP="00AC5BA1">
            <w:pPr>
              <w:pStyle w:val="TableText1"/>
            </w:pPr>
            <w:r w:rsidRPr="0029199A">
              <w:rPr>
                <w:highlight w:val="lightGray"/>
              </w:rPr>
              <w:t>Tabletop Exercise</w:t>
            </w:r>
            <w:r>
              <w:t xml:space="preserve"> </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29199A" w:rsidTr="00B411A6">
        <w:trPr>
          <w:cantSplit/>
        </w:trPr>
        <w:tc>
          <w:tcPr>
            <w:tcW w:w="1615" w:type="dxa"/>
          </w:tcPr>
          <w:p w:rsidR="0029199A" w:rsidRDefault="0029199A" w:rsidP="00AC5BA1">
            <w:pPr>
              <w:pStyle w:val="TableText1"/>
            </w:pPr>
            <w:r>
              <w:t>[</w:t>
            </w:r>
            <w:r w:rsidRPr="0029199A">
              <w:rPr>
                <w:highlight w:val="lightGray"/>
              </w:rPr>
              <w:t>Acronym</w:t>
            </w:r>
            <w:r>
              <w:t>]</w:t>
            </w:r>
          </w:p>
        </w:tc>
        <w:tc>
          <w:tcPr>
            <w:tcW w:w="7735" w:type="dxa"/>
          </w:tcPr>
          <w:p w:rsidR="0029199A" w:rsidRDefault="0029199A"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tr w:rsidR="00B411A6" w:rsidTr="00B411A6">
        <w:trPr>
          <w:cantSplit/>
        </w:trPr>
        <w:tc>
          <w:tcPr>
            <w:tcW w:w="1615" w:type="dxa"/>
          </w:tcPr>
          <w:p w:rsidR="00B411A6" w:rsidRDefault="00B411A6" w:rsidP="00AC5BA1">
            <w:pPr>
              <w:pStyle w:val="TableText1"/>
            </w:pPr>
            <w:r>
              <w:t>[</w:t>
            </w:r>
            <w:r w:rsidRPr="0029199A">
              <w:rPr>
                <w:highlight w:val="lightGray"/>
              </w:rPr>
              <w:t>Acronym</w:t>
            </w:r>
            <w:r>
              <w:t>]</w:t>
            </w:r>
          </w:p>
        </w:tc>
        <w:tc>
          <w:tcPr>
            <w:tcW w:w="7735" w:type="dxa"/>
          </w:tcPr>
          <w:p w:rsidR="00B411A6" w:rsidRDefault="00B411A6" w:rsidP="00AC5BA1">
            <w:pPr>
              <w:pStyle w:val="TableText1"/>
            </w:pPr>
            <w:r>
              <w:t>[</w:t>
            </w:r>
            <w:r w:rsidRPr="0029199A">
              <w:rPr>
                <w:highlight w:val="lightGray"/>
              </w:rPr>
              <w:t>Term</w:t>
            </w:r>
            <w:r>
              <w:t>]</w:t>
            </w:r>
          </w:p>
        </w:tc>
      </w:tr>
      <w:bookmarkEnd w:id="23"/>
    </w:tbl>
    <w:p w:rsidR="0029199A" w:rsidRPr="0029199A" w:rsidRDefault="0029199A" w:rsidP="0029199A">
      <w:pPr>
        <w:pStyle w:val="BodyText"/>
      </w:pPr>
    </w:p>
    <w:sectPr w:rsidR="0029199A" w:rsidRPr="0029199A" w:rsidSect="00A27816">
      <w:footerReference w:type="default" r:id="rId18"/>
      <w:pgSz w:w="12240" w:h="15840"/>
      <w:pgMar w:top="1440" w:right="1440" w:bottom="1440" w:left="1440" w:header="720" w:footer="720" w:gutter="0"/>
      <w:pgNumType w:start="1" w:chapStyle="4"/>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0586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E8" w:rsidRDefault="008E2DE8" w:rsidP="00E1502C">
      <w:pPr>
        <w:spacing w:after="0" w:line="240" w:lineRule="auto"/>
      </w:pPr>
      <w:r>
        <w:separator/>
      </w:r>
    </w:p>
  </w:endnote>
  <w:endnote w:type="continuationSeparator" w:id="0">
    <w:p w:rsidR="008E2DE8" w:rsidRDefault="008E2DE8" w:rsidP="00E1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51319"/>
      <w:docPartObj>
        <w:docPartGallery w:val="Page Numbers (Bottom of Page)"/>
        <w:docPartUnique/>
      </w:docPartObj>
    </w:sdtPr>
    <w:sdtEndPr>
      <w:rPr>
        <w:noProof/>
      </w:rPr>
    </w:sdtEndPr>
    <w:sdtContent>
      <w:p w:rsidR="008E2DE8" w:rsidRDefault="008E2DE8" w:rsidP="00A27816">
        <w:pPr>
          <w:pStyle w:val="Footer"/>
          <w:pBdr>
            <w:top w:val="single" w:sz="4" w:space="1" w:color="003366"/>
          </w:pBdr>
        </w:pPr>
        <w:r>
          <w:t>Table of Contents</w:t>
        </w:r>
        <w:r>
          <w:tab/>
        </w:r>
        <w:r w:rsidR="00D22EC1">
          <w:fldChar w:fldCharType="begin"/>
        </w:r>
        <w:r w:rsidR="00D22EC1">
          <w:instrText xml:space="preserve"> PAGE   \* MERGEFORMAT </w:instrText>
        </w:r>
        <w:r w:rsidR="00D22EC1">
          <w:fldChar w:fldCharType="separate"/>
        </w:r>
        <w:r w:rsidR="00D22EC1">
          <w:rPr>
            <w:noProof/>
          </w:rPr>
          <w:t>i</w:t>
        </w:r>
        <w:r w:rsidR="00D22EC1">
          <w:rPr>
            <w:noProof/>
          </w:rPr>
          <w:fldChar w:fldCharType="end"/>
        </w:r>
        <w:r>
          <w:rPr>
            <w:noProof/>
          </w:rPr>
          <w:tab/>
        </w:r>
        <w:r>
          <w:t>[</w:t>
        </w:r>
        <w:r w:rsidRPr="00CC331B">
          <w:rPr>
            <w:highlight w:val="lightGray"/>
          </w:rPr>
          <w:t>Sponsor Organization</w:t>
        </w:r>
        <w:r>
          <w:t>]</w:t>
        </w:r>
      </w:p>
    </w:sdtContent>
  </w:sdt>
  <w:p w:rsidR="008E2DE8" w:rsidRPr="00695A21" w:rsidRDefault="008E2DE8"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94"/>
      <w:docPartObj>
        <w:docPartGallery w:val="Page Numbers (Bottom of Page)"/>
        <w:docPartUnique/>
      </w:docPartObj>
    </w:sdtPr>
    <w:sdtEndPr>
      <w:rPr>
        <w:noProof/>
      </w:rPr>
    </w:sdtEndPr>
    <w:sdtContent>
      <w:p w:rsidR="008E2DE8" w:rsidRDefault="008E2DE8" w:rsidP="00A27816">
        <w:pPr>
          <w:pStyle w:val="Footer"/>
          <w:pBdr>
            <w:top w:val="single" w:sz="4" w:space="1" w:color="003366"/>
          </w:pBdr>
        </w:pPr>
        <w:r>
          <w:t>Overview</w:t>
        </w:r>
        <w:r>
          <w:tab/>
        </w:r>
        <w:r w:rsidR="00D22EC1">
          <w:fldChar w:fldCharType="begin"/>
        </w:r>
        <w:r w:rsidR="00D22EC1">
          <w:instrText xml:space="preserve"> PAGE   \* MERGEFORMAT </w:instrText>
        </w:r>
        <w:r w:rsidR="00D22EC1">
          <w:fldChar w:fldCharType="separate"/>
        </w:r>
        <w:r w:rsidR="00D22EC1">
          <w:rPr>
            <w:noProof/>
          </w:rPr>
          <w:t>1</w:t>
        </w:r>
        <w:r w:rsidR="00D22EC1">
          <w:rPr>
            <w:noProof/>
          </w:rPr>
          <w:fldChar w:fldCharType="end"/>
        </w:r>
        <w:r>
          <w:rPr>
            <w:noProof/>
          </w:rPr>
          <w:tab/>
        </w:r>
        <w:r>
          <w:t>[</w:t>
        </w:r>
        <w:r w:rsidRPr="00CC331B">
          <w:rPr>
            <w:highlight w:val="lightGray"/>
          </w:rPr>
          <w:t>Sponsor Organization</w:t>
        </w:r>
        <w:r>
          <w:t>]</w:t>
        </w:r>
      </w:p>
    </w:sdtContent>
  </w:sdt>
  <w:p w:rsidR="008E2DE8" w:rsidRPr="00695A21" w:rsidRDefault="008E2DE8"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746016"/>
      <w:docPartObj>
        <w:docPartGallery w:val="Page Numbers (Bottom of Page)"/>
        <w:docPartUnique/>
      </w:docPartObj>
    </w:sdtPr>
    <w:sdtEndPr>
      <w:rPr>
        <w:noProof/>
      </w:rPr>
    </w:sdtEndPr>
    <w:sdtContent>
      <w:p w:rsidR="008E2DE8" w:rsidRDefault="008E2DE8" w:rsidP="00657786">
        <w:pPr>
          <w:pStyle w:val="Footer"/>
          <w:pBdr>
            <w:top w:val="single" w:sz="4" w:space="1" w:color="auto"/>
          </w:pBdr>
        </w:pPr>
        <w:r>
          <w:t>General Information</w:t>
        </w:r>
        <w:r>
          <w:tab/>
        </w:r>
        <w:r w:rsidR="00D22EC1">
          <w:fldChar w:fldCharType="begin"/>
        </w:r>
        <w:r w:rsidR="00D22EC1">
          <w:instrText xml:space="preserve"> PAGE   \* MERGEFORMAT </w:instrText>
        </w:r>
        <w:r w:rsidR="00D22EC1">
          <w:fldChar w:fldCharType="separate"/>
        </w:r>
        <w:r w:rsidR="00D22EC1">
          <w:rPr>
            <w:noProof/>
          </w:rPr>
          <w:t>2</w:t>
        </w:r>
        <w:r w:rsidR="00D22EC1">
          <w:rPr>
            <w:noProof/>
          </w:rPr>
          <w:fldChar w:fldCharType="end"/>
        </w:r>
        <w:r>
          <w:rPr>
            <w:noProof/>
          </w:rPr>
          <w:tab/>
        </w:r>
        <w:r>
          <w:t>[</w:t>
        </w:r>
        <w:r w:rsidRPr="00CC331B">
          <w:rPr>
            <w:highlight w:val="lightGray"/>
          </w:rPr>
          <w:t>Sponsor Organization</w:t>
        </w:r>
        <w:r>
          <w:t>]</w:t>
        </w:r>
      </w:p>
    </w:sdtContent>
  </w:sdt>
  <w:p w:rsidR="008E2DE8" w:rsidRPr="00695A21" w:rsidRDefault="008E2DE8" w:rsidP="00695A21">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381677"/>
      <w:docPartObj>
        <w:docPartGallery w:val="Page Numbers (Bottom of Page)"/>
        <w:docPartUnique/>
      </w:docPartObj>
    </w:sdtPr>
    <w:sdtEndPr>
      <w:rPr>
        <w:noProof/>
      </w:rPr>
    </w:sdtEndPr>
    <w:sdtContent>
      <w:p w:rsidR="008E2DE8" w:rsidRDefault="00D22EC1" w:rsidP="00A27816">
        <w:pPr>
          <w:pStyle w:val="Footer"/>
          <w:pBdr>
            <w:top w:val="single" w:sz="4" w:space="1" w:color="003366"/>
          </w:pBdr>
        </w:pPr>
        <w:r>
          <w:fldChar w:fldCharType="begin"/>
        </w:r>
        <w:r>
          <w:instrText xml:space="preserve"> STYLEREF  "Heading 1"  \* MERGEFORMAT </w:instrText>
        </w:r>
        <w:r>
          <w:fldChar w:fldCharType="separate"/>
        </w:r>
        <w:r>
          <w:rPr>
            <w:noProof/>
          </w:rPr>
          <w:t>Module 1: [Upstream Contamination Occurs]</w:t>
        </w:r>
        <w:r>
          <w:rPr>
            <w:noProof/>
          </w:rPr>
          <w:fldChar w:fldCharType="end"/>
        </w:r>
        <w:r w:rsidR="008E2DE8" w:rsidDel="009343B7">
          <w:t xml:space="preserve"> </w:t>
        </w:r>
        <w:r w:rsidR="008E2DE8">
          <w:tab/>
        </w:r>
        <w:r>
          <w:fldChar w:fldCharType="begin"/>
        </w:r>
        <w:r>
          <w:instrText xml:space="preserve"> PAGE   \* MERGEFORMAT </w:instrText>
        </w:r>
        <w:r>
          <w:fldChar w:fldCharType="separate"/>
        </w:r>
        <w:r>
          <w:rPr>
            <w:noProof/>
          </w:rPr>
          <w:t>5</w:t>
        </w:r>
        <w:r>
          <w:rPr>
            <w:noProof/>
          </w:rPr>
          <w:fldChar w:fldCharType="end"/>
        </w:r>
        <w:r w:rsidR="008E2DE8">
          <w:rPr>
            <w:noProof/>
          </w:rPr>
          <w:tab/>
        </w:r>
        <w:r w:rsidR="008E2DE8">
          <w:t>[</w:t>
        </w:r>
        <w:r w:rsidR="008E2DE8" w:rsidRPr="00CC331B">
          <w:rPr>
            <w:highlight w:val="lightGray"/>
          </w:rPr>
          <w:t>Sponsor Organization</w:t>
        </w:r>
        <w:r w:rsidR="008E2DE8">
          <w:t>]</w:t>
        </w:r>
      </w:p>
    </w:sdtContent>
  </w:sdt>
  <w:p w:rsidR="008E2DE8" w:rsidRPr="00695A21" w:rsidRDefault="008E2DE8"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054"/>
      <w:docPartObj>
        <w:docPartGallery w:val="Page Numbers (Bottom of Page)"/>
        <w:docPartUnique/>
      </w:docPartObj>
    </w:sdtPr>
    <w:sdtEndPr>
      <w:rPr>
        <w:noProof/>
      </w:rPr>
    </w:sdtEndPr>
    <w:sdtContent>
      <w:p w:rsidR="008E2DE8" w:rsidRDefault="00D22EC1" w:rsidP="00A27816">
        <w:pPr>
          <w:pStyle w:val="Footer"/>
          <w:pBdr>
            <w:top w:val="single" w:sz="4" w:space="1" w:color="003366"/>
          </w:pBdr>
        </w:pPr>
        <w:r>
          <w:fldChar w:fldCharType="begin"/>
        </w:r>
        <w:r>
          <w:instrText xml:space="preserve"> STYLEREF  "Heading 1"  \* MERGEFORMAT </w:instrText>
        </w:r>
        <w:r>
          <w:fldChar w:fldCharType="separate"/>
        </w:r>
        <w:r>
          <w:rPr>
            <w:noProof/>
          </w:rPr>
          <w:t>Module 3: [Contamination Reaches Drinking Water Intake]</w:t>
        </w:r>
        <w:r>
          <w:rPr>
            <w:noProof/>
          </w:rPr>
          <w:fldChar w:fldCharType="end"/>
        </w:r>
        <w:r w:rsidR="008E2DE8" w:rsidDel="009343B7">
          <w:t xml:space="preserve"> </w:t>
        </w:r>
        <w:r>
          <w:fldChar w:fldCharType="begin"/>
        </w:r>
        <w:r>
          <w:instrText xml:space="preserve"> PAGE   \* MERGEFORMAT </w:instrText>
        </w:r>
        <w:r>
          <w:fldChar w:fldCharType="separate"/>
        </w:r>
        <w:r>
          <w:rPr>
            <w:noProof/>
          </w:rPr>
          <w:t>9</w:t>
        </w:r>
        <w:r>
          <w:rPr>
            <w:noProof/>
          </w:rPr>
          <w:fldChar w:fldCharType="end"/>
        </w:r>
        <w:r w:rsidR="008E2DE8">
          <w:rPr>
            <w:noProof/>
          </w:rPr>
          <w:tab/>
        </w:r>
        <w:r w:rsidR="008E2DE8">
          <w:t>[</w:t>
        </w:r>
        <w:r w:rsidR="008E2DE8" w:rsidRPr="00CC331B">
          <w:rPr>
            <w:highlight w:val="lightGray"/>
          </w:rPr>
          <w:t>Sponsor Organization</w:t>
        </w:r>
        <w:r w:rsidR="008E2DE8">
          <w:t>]</w:t>
        </w:r>
      </w:p>
    </w:sdtContent>
  </w:sdt>
  <w:p w:rsidR="008E2DE8" w:rsidRPr="00695A21" w:rsidRDefault="008E2DE8"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01825"/>
      <w:docPartObj>
        <w:docPartGallery w:val="Page Numbers (Bottom of Page)"/>
        <w:docPartUnique/>
      </w:docPartObj>
    </w:sdtPr>
    <w:sdtEndPr>
      <w:rPr>
        <w:noProof/>
      </w:rPr>
    </w:sdtEndPr>
    <w:sdtContent>
      <w:p w:rsidR="008E2DE8" w:rsidRDefault="008E2DE8" w:rsidP="00A27816">
        <w:pPr>
          <w:pStyle w:val="Footer"/>
          <w:pBdr>
            <w:top w:val="single" w:sz="4" w:space="1" w:color="003366"/>
          </w:pBdr>
        </w:pPr>
        <w:r>
          <w:t>Appendix A: Exercise Schedule</w:t>
        </w:r>
        <w:r>
          <w:tab/>
          <w:t>A-</w:t>
        </w:r>
        <w:r w:rsidR="00D22EC1">
          <w:fldChar w:fldCharType="begin"/>
        </w:r>
        <w:r w:rsidR="00D22EC1">
          <w:instrText xml:space="preserve"> PAGE   \* MERGEFORMAT </w:instrText>
        </w:r>
        <w:r w:rsidR="00D22EC1">
          <w:fldChar w:fldCharType="separate"/>
        </w:r>
        <w:r w:rsidR="00D22EC1">
          <w:rPr>
            <w:noProof/>
          </w:rPr>
          <w:t>1</w:t>
        </w:r>
        <w:r w:rsidR="00D22EC1">
          <w:rPr>
            <w:noProof/>
          </w:rPr>
          <w:fldChar w:fldCharType="end"/>
        </w:r>
        <w:r>
          <w:rPr>
            <w:noProof/>
          </w:rPr>
          <w:tab/>
        </w:r>
        <w:r>
          <w:t>[</w:t>
        </w:r>
        <w:r w:rsidRPr="00CC331B">
          <w:rPr>
            <w:highlight w:val="lightGray"/>
          </w:rPr>
          <w:t>Sponsor Organization</w:t>
        </w:r>
        <w:r>
          <w:t>]</w:t>
        </w:r>
      </w:p>
    </w:sdtContent>
  </w:sdt>
  <w:p w:rsidR="008E2DE8" w:rsidRPr="00695A21" w:rsidRDefault="008E2DE8"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21127"/>
      <w:docPartObj>
        <w:docPartGallery w:val="Page Numbers (Bottom of Page)"/>
        <w:docPartUnique/>
      </w:docPartObj>
    </w:sdtPr>
    <w:sdtEndPr>
      <w:rPr>
        <w:noProof/>
      </w:rPr>
    </w:sdtEndPr>
    <w:sdtContent>
      <w:p w:rsidR="008E2DE8" w:rsidRDefault="008E2DE8" w:rsidP="00A27816">
        <w:pPr>
          <w:pStyle w:val="Footer"/>
          <w:pBdr>
            <w:top w:val="single" w:sz="4" w:space="1" w:color="003366"/>
          </w:pBdr>
        </w:pPr>
        <w:r>
          <w:t>Appendix B: Exercise Participants</w:t>
        </w:r>
        <w:r>
          <w:tab/>
          <w:t>B-</w:t>
        </w:r>
        <w:r w:rsidR="00D22EC1">
          <w:fldChar w:fldCharType="begin"/>
        </w:r>
        <w:r w:rsidR="00D22EC1">
          <w:instrText xml:space="preserve"> PAGE   \* MERGEFORMAT </w:instrText>
        </w:r>
        <w:r w:rsidR="00D22EC1">
          <w:fldChar w:fldCharType="separate"/>
        </w:r>
        <w:r w:rsidR="00D22EC1">
          <w:rPr>
            <w:noProof/>
          </w:rPr>
          <w:t>1</w:t>
        </w:r>
        <w:r w:rsidR="00D22EC1">
          <w:rPr>
            <w:noProof/>
          </w:rPr>
          <w:fldChar w:fldCharType="end"/>
        </w:r>
        <w:r>
          <w:rPr>
            <w:noProof/>
          </w:rPr>
          <w:tab/>
        </w:r>
        <w:r>
          <w:t>[</w:t>
        </w:r>
        <w:r w:rsidRPr="00CC331B">
          <w:rPr>
            <w:highlight w:val="lightGray"/>
          </w:rPr>
          <w:t>Sponsor Organization</w:t>
        </w:r>
        <w:r>
          <w:t>]</w:t>
        </w:r>
      </w:p>
    </w:sdtContent>
  </w:sdt>
  <w:p w:rsidR="008E2DE8" w:rsidRPr="00695A21" w:rsidRDefault="008E2DE8"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12552"/>
      <w:docPartObj>
        <w:docPartGallery w:val="Page Numbers (Bottom of Page)"/>
        <w:docPartUnique/>
      </w:docPartObj>
    </w:sdtPr>
    <w:sdtEndPr>
      <w:rPr>
        <w:noProof/>
      </w:rPr>
    </w:sdtEndPr>
    <w:sdtContent>
      <w:p w:rsidR="008E2DE8" w:rsidRDefault="008E2DE8" w:rsidP="00A27816">
        <w:pPr>
          <w:pStyle w:val="Footer"/>
          <w:pBdr>
            <w:top w:val="single" w:sz="4" w:space="1" w:color="003366"/>
          </w:pBdr>
        </w:pPr>
        <w:r>
          <w:t>Appendix C: Relevant Plans</w:t>
        </w:r>
        <w:r>
          <w:tab/>
          <w:t>C-</w:t>
        </w:r>
        <w:r w:rsidR="00D22EC1">
          <w:fldChar w:fldCharType="begin"/>
        </w:r>
        <w:r w:rsidR="00D22EC1">
          <w:instrText xml:space="preserve"> PAGE   \* MERGEFORMAT </w:instrText>
        </w:r>
        <w:r w:rsidR="00D22EC1">
          <w:fldChar w:fldCharType="separate"/>
        </w:r>
        <w:r w:rsidR="00D22EC1">
          <w:rPr>
            <w:noProof/>
          </w:rPr>
          <w:t>1</w:t>
        </w:r>
        <w:r w:rsidR="00D22EC1">
          <w:rPr>
            <w:noProof/>
          </w:rPr>
          <w:fldChar w:fldCharType="end"/>
        </w:r>
        <w:r>
          <w:rPr>
            <w:noProof/>
          </w:rPr>
          <w:tab/>
        </w:r>
        <w:r>
          <w:t>[</w:t>
        </w:r>
        <w:r w:rsidRPr="00CC331B">
          <w:rPr>
            <w:highlight w:val="lightGray"/>
          </w:rPr>
          <w:t>Sponsor Organization</w:t>
        </w:r>
        <w:r>
          <w:t>]</w:t>
        </w:r>
      </w:p>
    </w:sdtContent>
  </w:sdt>
  <w:p w:rsidR="008E2DE8" w:rsidRPr="00695A21" w:rsidRDefault="008E2DE8"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1219"/>
      <w:docPartObj>
        <w:docPartGallery w:val="Page Numbers (Bottom of Page)"/>
        <w:docPartUnique/>
      </w:docPartObj>
    </w:sdtPr>
    <w:sdtEndPr>
      <w:rPr>
        <w:noProof/>
      </w:rPr>
    </w:sdtEndPr>
    <w:sdtContent>
      <w:p w:rsidR="008E2DE8" w:rsidRDefault="008E2DE8" w:rsidP="00A27816">
        <w:pPr>
          <w:pStyle w:val="Footer"/>
          <w:pBdr>
            <w:top w:val="single" w:sz="4" w:space="1" w:color="003366"/>
          </w:pBdr>
        </w:pPr>
        <w:r>
          <w:t>Appendix D: Acronyms</w:t>
        </w:r>
        <w:r>
          <w:tab/>
          <w:t>D-</w:t>
        </w:r>
        <w:r w:rsidR="00D22EC1">
          <w:fldChar w:fldCharType="begin"/>
        </w:r>
        <w:r w:rsidR="00D22EC1">
          <w:instrText xml:space="preserve"> PAGE   \* MERGEFORMAT </w:instrText>
        </w:r>
        <w:r w:rsidR="00D22EC1">
          <w:fldChar w:fldCharType="separate"/>
        </w:r>
        <w:r w:rsidR="00D22EC1">
          <w:rPr>
            <w:noProof/>
          </w:rPr>
          <w:t>1</w:t>
        </w:r>
        <w:r w:rsidR="00D22EC1">
          <w:rPr>
            <w:noProof/>
          </w:rPr>
          <w:fldChar w:fldCharType="end"/>
        </w:r>
        <w:r>
          <w:rPr>
            <w:noProof/>
          </w:rPr>
          <w:tab/>
        </w:r>
        <w:r>
          <w:t>[</w:t>
        </w:r>
        <w:r w:rsidRPr="00CC331B">
          <w:rPr>
            <w:highlight w:val="lightGray"/>
          </w:rPr>
          <w:t>Sponsor Organization</w:t>
        </w:r>
        <w:r>
          <w:t>]</w:t>
        </w:r>
      </w:p>
    </w:sdtContent>
  </w:sdt>
  <w:p w:rsidR="008E2DE8" w:rsidRPr="00695A21" w:rsidRDefault="008E2DE8" w:rsidP="00CC331B">
    <w:pPr>
      <w:pStyle w:val="Footer"/>
      <w:jc w:val="center"/>
      <w:rPr>
        <w:b w:val="0"/>
      </w:rPr>
    </w:pPr>
    <w:r w:rsidRPr="00695A21">
      <w:rPr>
        <w:b w:val="0"/>
      </w:rPr>
      <w:t xml:space="preserve"> [</w:t>
    </w:r>
    <w:r w:rsidRPr="00695A21">
      <w:rPr>
        <w:b w:val="0"/>
        <w:highlight w:val="lightGray"/>
      </w:rPr>
      <w:t>PROTECTIVE MARKING, AS APPROPRIATE</w:t>
    </w:r>
    <w:r w:rsidRPr="00695A21">
      <w:rPr>
        <w:b w:val="0"/>
      </w:rPr>
      <w:t>]</w:t>
    </w:r>
  </w:p>
  <w:p w:rsidR="008E2DE8" w:rsidRPr="00695A21" w:rsidRDefault="008E2DE8" w:rsidP="00147A95">
    <w:pPr>
      <w:pStyle w:val="Footer"/>
      <w:rPr>
        <w:b w:val="0"/>
      </w:rPr>
    </w:pPr>
    <w:r>
      <w:rPr>
        <w:b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E8" w:rsidRDefault="008E2DE8" w:rsidP="00E1502C">
      <w:pPr>
        <w:spacing w:after="0" w:line="240" w:lineRule="auto"/>
      </w:pPr>
      <w:r>
        <w:separator/>
      </w:r>
    </w:p>
  </w:footnote>
  <w:footnote w:type="continuationSeparator" w:id="0">
    <w:p w:rsidR="008E2DE8" w:rsidRDefault="008E2DE8" w:rsidP="00E15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DE8" w:rsidRDefault="008E2DE8" w:rsidP="00695A21">
    <w:pPr>
      <w:pStyle w:val="Header"/>
      <w:pBdr>
        <w:bottom w:val="single" w:sz="4" w:space="1" w:color="003366"/>
      </w:pBdr>
      <w:jc w:val="right"/>
    </w:pPr>
    <w:r>
      <w:t>Situation Manual (SitMan)</w:t>
    </w:r>
    <w:r>
      <w:tab/>
    </w:r>
    <w:r>
      <w:tab/>
      <w:t>[</w:t>
    </w:r>
    <w:r w:rsidRPr="0029199A">
      <w:rPr>
        <w:highlight w:val="lightGray"/>
      </w:rPr>
      <w:t>Exercise Name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050A6"/>
    <w:lvl w:ilvl="0">
      <w:start w:val="1"/>
      <w:numFmt w:val="decimal"/>
      <w:lvlText w:val="%1."/>
      <w:lvlJc w:val="left"/>
      <w:pPr>
        <w:tabs>
          <w:tab w:val="num" w:pos="1800"/>
        </w:tabs>
        <w:ind w:left="1800" w:hanging="360"/>
      </w:pPr>
    </w:lvl>
  </w:abstractNum>
  <w:abstractNum w:abstractNumId="1">
    <w:nsid w:val="FFFFFF7D"/>
    <w:multiLevelType w:val="singleLevel"/>
    <w:tmpl w:val="2AB24A9A"/>
    <w:lvl w:ilvl="0">
      <w:start w:val="1"/>
      <w:numFmt w:val="decimal"/>
      <w:lvlText w:val="%1."/>
      <w:lvlJc w:val="left"/>
      <w:pPr>
        <w:tabs>
          <w:tab w:val="num" w:pos="1440"/>
        </w:tabs>
        <w:ind w:left="1440" w:hanging="360"/>
      </w:pPr>
    </w:lvl>
  </w:abstractNum>
  <w:abstractNum w:abstractNumId="2">
    <w:nsid w:val="FFFFFF7E"/>
    <w:multiLevelType w:val="singleLevel"/>
    <w:tmpl w:val="03948F92"/>
    <w:lvl w:ilvl="0">
      <w:start w:val="1"/>
      <w:numFmt w:val="decimal"/>
      <w:lvlText w:val="%1."/>
      <w:lvlJc w:val="left"/>
      <w:pPr>
        <w:tabs>
          <w:tab w:val="num" w:pos="1080"/>
        </w:tabs>
        <w:ind w:left="1080" w:hanging="360"/>
      </w:pPr>
    </w:lvl>
  </w:abstractNum>
  <w:abstractNum w:abstractNumId="3">
    <w:nsid w:val="FFFFFF7F"/>
    <w:multiLevelType w:val="singleLevel"/>
    <w:tmpl w:val="A2EA63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A48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F69E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EC270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2EE2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13A32D0"/>
    <w:lvl w:ilvl="0">
      <w:start w:val="1"/>
      <w:numFmt w:val="decimal"/>
      <w:pStyle w:val="ListNumber"/>
      <w:lvlText w:val="%1."/>
      <w:lvlJc w:val="left"/>
      <w:pPr>
        <w:ind w:left="720" w:hanging="360"/>
      </w:pPr>
      <w:rPr>
        <w:rFonts w:hint="default"/>
      </w:rPr>
    </w:lvl>
  </w:abstractNum>
  <w:abstractNum w:abstractNumId="9">
    <w:nsid w:val="FFFFFF89"/>
    <w:multiLevelType w:val="singleLevel"/>
    <w:tmpl w:val="A07ADEC6"/>
    <w:lvl w:ilvl="0">
      <w:start w:val="1"/>
      <w:numFmt w:val="bullet"/>
      <w:pStyle w:val="ListBullet"/>
      <w:lvlText w:val=""/>
      <w:lvlJc w:val="left"/>
      <w:pPr>
        <w:ind w:left="1080" w:hanging="360"/>
      </w:pPr>
      <w:rPr>
        <w:rFonts w:ascii="Symbol" w:hAnsi="Symbol" w:hint="default"/>
        <w:color w:val="auto"/>
      </w:rPr>
    </w:lvl>
  </w:abstractNum>
  <w:abstractNum w:abstractNumId="10">
    <w:nsid w:val="23250627"/>
    <w:multiLevelType w:val="multilevel"/>
    <w:tmpl w:val="DEACEDF8"/>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upperLetter"/>
      <w:pStyle w:val="Heading4"/>
      <w:suff w:val="space"/>
      <w:lvlText w:val="Appendix %4:"/>
      <w:lvlJc w:val="left"/>
      <w:pPr>
        <w:ind w:left="2880" w:hanging="360"/>
      </w:pPr>
      <w:rPr>
        <w:rFonts w:ascii="Arial Bold" w:hAnsi="Arial Bold" w:cs="Times New Roman"/>
        <w:b w:val="0"/>
        <w:bCs w:val="0"/>
        <w:i w:val="0"/>
        <w:iCs w:val="0"/>
        <w:caps w:val="0"/>
        <w:smallCaps/>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6BF5B5F"/>
    <w:multiLevelType w:val="hybridMultilevel"/>
    <w:tmpl w:val="6340FE04"/>
    <w:lvl w:ilvl="0" w:tplc="10447E4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15A4BC4" w:tentative="1">
      <w:start w:val="1"/>
      <w:numFmt w:val="bullet"/>
      <w:lvlText w:val=""/>
      <w:lvlJc w:val="left"/>
      <w:pPr>
        <w:tabs>
          <w:tab w:val="num" w:pos="2160"/>
        </w:tabs>
        <w:ind w:left="2160" w:hanging="360"/>
      </w:pPr>
      <w:rPr>
        <w:rFonts w:ascii="Wingdings" w:hAnsi="Wingdings" w:hint="default"/>
      </w:rPr>
    </w:lvl>
    <w:lvl w:ilvl="3" w:tplc="1598B3BA" w:tentative="1">
      <w:start w:val="1"/>
      <w:numFmt w:val="bullet"/>
      <w:lvlText w:val=""/>
      <w:lvlJc w:val="left"/>
      <w:pPr>
        <w:tabs>
          <w:tab w:val="num" w:pos="2880"/>
        </w:tabs>
        <w:ind w:left="2880" w:hanging="360"/>
      </w:pPr>
      <w:rPr>
        <w:rFonts w:ascii="Wingdings" w:hAnsi="Wingdings" w:hint="default"/>
      </w:rPr>
    </w:lvl>
    <w:lvl w:ilvl="4" w:tplc="6BF2826E" w:tentative="1">
      <w:start w:val="1"/>
      <w:numFmt w:val="bullet"/>
      <w:lvlText w:val=""/>
      <w:lvlJc w:val="left"/>
      <w:pPr>
        <w:tabs>
          <w:tab w:val="num" w:pos="3600"/>
        </w:tabs>
        <w:ind w:left="3600" w:hanging="360"/>
      </w:pPr>
      <w:rPr>
        <w:rFonts w:ascii="Wingdings" w:hAnsi="Wingdings" w:hint="default"/>
      </w:rPr>
    </w:lvl>
    <w:lvl w:ilvl="5" w:tplc="2AECEE94" w:tentative="1">
      <w:start w:val="1"/>
      <w:numFmt w:val="bullet"/>
      <w:lvlText w:val=""/>
      <w:lvlJc w:val="left"/>
      <w:pPr>
        <w:tabs>
          <w:tab w:val="num" w:pos="4320"/>
        </w:tabs>
        <w:ind w:left="4320" w:hanging="360"/>
      </w:pPr>
      <w:rPr>
        <w:rFonts w:ascii="Wingdings" w:hAnsi="Wingdings" w:hint="default"/>
      </w:rPr>
    </w:lvl>
    <w:lvl w:ilvl="6" w:tplc="48F0B61A" w:tentative="1">
      <w:start w:val="1"/>
      <w:numFmt w:val="bullet"/>
      <w:lvlText w:val=""/>
      <w:lvlJc w:val="left"/>
      <w:pPr>
        <w:tabs>
          <w:tab w:val="num" w:pos="5040"/>
        </w:tabs>
        <w:ind w:left="5040" w:hanging="360"/>
      </w:pPr>
      <w:rPr>
        <w:rFonts w:ascii="Wingdings" w:hAnsi="Wingdings" w:hint="default"/>
      </w:rPr>
    </w:lvl>
    <w:lvl w:ilvl="7" w:tplc="A9887428" w:tentative="1">
      <w:start w:val="1"/>
      <w:numFmt w:val="bullet"/>
      <w:lvlText w:val=""/>
      <w:lvlJc w:val="left"/>
      <w:pPr>
        <w:tabs>
          <w:tab w:val="num" w:pos="5760"/>
        </w:tabs>
        <w:ind w:left="5760" w:hanging="360"/>
      </w:pPr>
      <w:rPr>
        <w:rFonts w:ascii="Wingdings" w:hAnsi="Wingdings" w:hint="default"/>
      </w:rPr>
    </w:lvl>
    <w:lvl w:ilvl="8" w:tplc="AF46838E" w:tentative="1">
      <w:start w:val="1"/>
      <w:numFmt w:val="bullet"/>
      <w:lvlText w:val=""/>
      <w:lvlJc w:val="left"/>
      <w:pPr>
        <w:tabs>
          <w:tab w:val="num" w:pos="6480"/>
        </w:tabs>
        <w:ind w:left="6480" w:hanging="360"/>
      </w:pPr>
      <w:rPr>
        <w:rFonts w:ascii="Wingdings" w:hAnsi="Wingdings" w:hint="default"/>
      </w:rPr>
    </w:lvl>
  </w:abstractNum>
  <w:abstractNum w:abstractNumId="12">
    <w:nsid w:val="4DA61740"/>
    <w:multiLevelType w:val="hybridMultilevel"/>
    <w:tmpl w:val="34C24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5384A"/>
    <w:multiLevelType w:val="hybridMultilevel"/>
    <w:tmpl w:val="741AAC4A"/>
    <w:lvl w:ilvl="0" w:tplc="650AB15A">
      <w:start w:val="1"/>
      <w:numFmt w:val="bullet"/>
      <w:lvlText w:val="·"/>
      <w:lvlJc w:val="left"/>
      <w:pPr>
        <w:tabs>
          <w:tab w:val="num" w:pos="720"/>
        </w:tabs>
        <w:ind w:left="57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763839"/>
    <w:multiLevelType w:val="multilevel"/>
    <w:tmpl w:val="15CC8542"/>
    <w:lvl w:ilvl="0">
      <w:start w:val="1"/>
      <w:numFmt w:val="upperLetter"/>
      <w:lvlText w:val="Appendix %1:"/>
      <w:lvlJc w:val="left"/>
      <w:pPr>
        <w:ind w:left="3240" w:hanging="360"/>
      </w:pPr>
      <w:rPr>
        <w:rFonts w:hint="default"/>
      </w:rPr>
    </w:lvl>
    <w:lvl w:ilvl="1">
      <w:start w:val="1"/>
      <w:numFmt w:val="lowerLetter"/>
      <w:lvlText w:val="%2."/>
      <w:lvlJc w:val="left"/>
      <w:pPr>
        <w:ind w:left="3960" w:hanging="360"/>
      </w:pPr>
      <w:rPr>
        <w:rFonts w:hint="default"/>
      </w:rPr>
    </w:lvl>
    <w:lvl w:ilvl="2">
      <w:start w:val="1"/>
      <w:numFmt w:val="lowerRoman"/>
      <w:lvlText w:val="%3."/>
      <w:lvlJc w:val="right"/>
      <w:pPr>
        <w:ind w:left="4680" w:hanging="180"/>
      </w:pPr>
      <w:rPr>
        <w:rFonts w:hint="default"/>
      </w:rPr>
    </w:lvl>
    <w:lvl w:ilvl="3">
      <w:start w:val="1"/>
      <w:numFmt w:val="upperLetter"/>
      <w:lvlText w:val="Appendix %4:"/>
      <w:lvlJc w:val="center"/>
      <w:pPr>
        <w:ind w:left="1440" w:firstLine="360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8"/>
    <w:lvlOverride w:ilvl="0">
      <w:startOverride w:val="1"/>
    </w:lvlOverride>
  </w:num>
  <w:num w:numId="24">
    <w:abstractNumId w:val="13"/>
  </w:num>
  <w:num w:numId="25">
    <w:abstractNumId w:val="12"/>
  </w:num>
  <w:num w:numId="26">
    <w:abstractNumId w:val="8"/>
  </w:num>
  <w:num w:numId="27">
    <w:abstractNumId w:val="11"/>
  </w:num>
  <w:num w:numId="28">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Allgeier">
    <w15:presenceInfo w15:providerId="AD" w15:userId="S-1-5-21-1339303556-449845944-1601390327-196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2C"/>
    <w:rsid w:val="00006359"/>
    <w:rsid w:val="00034AAD"/>
    <w:rsid w:val="00047934"/>
    <w:rsid w:val="00062882"/>
    <w:rsid w:val="00070E2E"/>
    <w:rsid w:val="00081CB5"/>
    <w:rsid w:val="000B0DC2"/>
    <w:rsid w:val="000C0DD9"/>
    <w:rsid w:val="0012058F"/>
    <w:rsid w:val="0012120D"/>
    <w:rsid w:val="001243B4"/>
    <w:rsid w:val="001245C8"/>
    <w:rsid w:val="0014279C"/>
    <w:rsid w:val="00144AF0"/>
    <w:rsid w:val="00147A95"/>
    <w:rsid w:val="001640AA"/>
    <w:rsid w:val="001646FA"/>
    <w:rsid w:val="00174B5B"/>
    <w:rsid w:val="00174E22"/>
    <w:rsid w:val="00186FC1"/>
    <w:rsid w:val="00192FCD"/>
    <w:rsid w:val="001A3D18"/>
    <w:rsid w:val="001A4176"/>
    <w:rsid w:val="001A627D"/>
    <w:rsid w:val="001B650D"/>
    <w:rsid w:val="001C43B2"/>
    <w:rsid w:val="001D73F2"/>
    <w:rsid w:val="001E5AAB"/>
    <w:rsid w:val="001F4AD7"/>
    <w:rsid w:val="00203493"/>
    <w:rsid w:val="00255DE5"/>
    <w:rsid w:val="002645DF"/>
    <w:rsid w:val="00275644"/>
    <w:rsid w:val="00281ACE"/>
    <w:rsid w:val="0029199A"/>
    <w:rsid w:val="002935C2"/>
    <w:rsid w:val="002A6521"/>
    <w:rsid w:val="002B461A"/>
    <w:rsid w:val="002D00A3"/>
    <w:rsid w:val="002D7A0C"/>
    <w:rsid w:val="002F280F"/>
    <w:rsid w:val="002F39FD"/>
    <w:rsid w:val="003317ED"/>
    <w:rsid w:val="003479E8"/>
    <w:rsid w:val="00374CE0"/>
    <w:rsid w:val="00385A4A"/>
    <w:rsid w:val="003A0743"/>
    <w:rsid w:val="003C01B0"/>
    <w:rsid w:val="003C03D8"/>
    <w:rsid w:val="003E39BF"/>
    <w:rsid w:val="003F2A96"/>
    <w:rsid w:val="0040144F"/>
    <w:rsid w:val="00420B59"/>
    <w:rsid w:val="00473892"/>
    <w:rsid w:val="004824DB"/>
    <w:rsid w:val="0048330F"/>
    <w:rsid w:val="00484306"/>
    <w:rsid w:val="004B341D"/>
    <w:rsid w:val="004C0737"/>
    <w:rsid w:val="004C3A6E"/>
    <w:rsid w:val="004D5B08"/>
    <w:rsid w:val="004F18CE"/>
    <w:rsid w:val="00527396"/>
    <w:rsid w:val="005358B4"/>
    <w:rsid w:val="00536F84"/>
    <w:rsid w:val="00544A72"/>
    <w:rsid w:val="005512EC"/>
    <w:rsid w:val="005523D6"/>
    <w:rsid w:val="00557098"/>
    <w:rsid w:val="0056082F"/>
    <w:rsid w:val="005612A5"/>
    <w:rsid w:val="005641EF"/>
    <w:rsid w:val="00587175"/>
    <w:rsid w:val="00590985"/>
    <w:rsid w:val="005C13ED"/>
    <w:rsid w:val="005C6D1B"/>
    <w:rsid w:val="005E5815"/>
    <w:rsid w:val="005F1A8E"/>
    <w:rsid w:val="00616F61"/>
    <w:rsid w:val="006177F8"/>
    <w:rsid w:val="006224F9"/>
    <w:rsid w:val="0062656E"/>
    <w:rsid w:val="0062658B"/>
    <w:rsid w:val="006463DB"/>
    <w:rsid w:val="00657786"/>
    <w:rsid w:val="0066143F"/>
    <w:rsid w:val="00666A3B"/>
    <w:rsid w:val="00670AB1"/>
    <w:rsid w:val="006921B1"/>
    <w:rsid w:val="006923C5"/>
    <w:rsid w:val="00695A21"/>
    <w:rsid w:val="006970FA"/>
    <w:rsid w:val="00697D88"/>
    <w:rsid w:val="006A1BC3"/>
    <w:rsid w:val="006A614A"/>
    <w:rsid w:val="006B0648"/>
    <w:rsid w:val="006C2D27"/>
    <w:rsid w:val="006E7118"/>
    <w:rsid w:val="006F3190"/>
    <w:rsid w:val="006F3BD9"/>
    <w:rsid w:val="006F40DA"/>
    <w:rsid w:val="006F55C1"/>
    <w:rsid w:val="00741904"/>
    <w:rsid w:val="007612C9"/>
    <w:rsid w:val="00762D85"/>
    <w:rsid w:val="00767393"/>
    <w:rsid w:val="0077252F"/>
    <w:rsid w:val="00797651"/>
    <w:rsid w:val="007F1CF5"/>
    <w:rsid w:val="0080249C"/>
    <w:rsid w:val="00822243"/>
    <w:rsid w:val="00824ECC"/>
    <w:rsid w:val="008257DF"/>
    <w:rsid w:val="00835062"/>
    <w:rsid w:val="00836239"/>
    <w:rsid w:val="008515A2"/>
    <w:rsid w:val="008B6E92"/>
    <w:rsid w:val="008C0656"/>
    <w:rsid w:val="008C4A73"/>
    <w:rsid w:val="008E2DE8"/>
    <w:rsid w:val="008F588B"/>
    <w:rsid w:val="009060D0"/>
    <w:rsid w:val="00906335"/>
    <w:rsid w:val="00911722"/>
    <w:rsid w:val="00920FA4"/>
    <w:rsid w:val="00932B8E"/>
    <w:rsid w:val="009343B7"/>
    <w:rsid w:val="00954FD2"/>
    <w:rsid w:val="00981230"/>
    <w:rsid w:val="009819CA"/>
    <w:rsid w:val="00997188"/>
    <w:rsid w:val="009A3948"/>
    <w:rsid w:val="009B6E5F"/>
    <w:rsid w:val="009E6838"/>
    <w:rsid w:val="009F686D"/>
    <w:rsid w:val="00A02DAD"/>
    <w:rsid w:val="00A101CE"/>
    <w:rsid w:val="00A27573"/>
    <w:rsid w:val="00A27816"/>
    <w:rsid w:val="00A42651"/>
    <w:rsid w:val="00A45DF9"/>
    <w:rsid w:val="00A64AA7"/>
    <w:rsid w:val="00A8723B"/>
    <w:rsid w:val="00AB2E20"/>
    <w:rsid w:val="00AC5BA1"/>
    <w:rsid w:val="00AF20D6"/>
    <w:rsid w:val="00B04107"/>
    <w:rsid w:val="00B15B31"/>
    <w:rsid w:val="00B322D9"/>
    <w:rsid w:val="00B374B7"/>
    <w:rsid w:val="00B411A6"/>
    <w:rsid w:val="00B578AA"/>
    <w:rsid w:val="00B92FD6"/>
    <w:rsid w:val="00B95FED"/>
    <w:rsid w:val="00BB381B"/>
    <w:rsid w:val="00BD2CDF"/>
    <w:rsid w:val="00BE19FE"/>
    <w:rsid w:val="00BE7156"/>
    <w:rsid w:val="00C46C28"/>
    <w:rsid w:val="00C66378"/>
    <w:rsid w:val="00C86A93"/>
    <w:rsid w:val="00CB7A8C"/>
    <w:rsid w:val="00CC03FD"/>
    <w:rsid w:val="00CC331B"/>
    <w:rsid w:val="00CD4A06"/>
    <w:rsid w:val="00CE6B1D"/>
    <w:rsid w:val="00CF479F"/>
    <w:rsid w:val="00CF6849"/>
    <w:rsid w:val="00CF7E07"/>
    <w:rsid w:val="00D00661"/>
    <w:rsid w:val="00D169D1"/>
    <w:rsid w:val="00D22EC1"/>
    <w:rsid w:val="00D23E38"/>
    <w:rsid w:val="00D356F3"/>
    <w:rsid w:val="00D93159"/>
    <w:rsid w:val="00DA7FC3"/>
    <w:rsid w:val="00DC464E"/>
    <w:rsid w:val="00DD75FB"/>
    <w:rsid w:val="00DF5E96"/>
    <w:rsid w:val="00E12083"/>
    <w:rsid w:val="00E1502C"/>
    <w:rsid w:val="00E2034A"/>
    <w:rsid w:val="00E261C2"/>
    <w:rsid w:val="00E266E6"/>
    <w:rsid w:val="00E34A3D"/>
    <w:rsid w:val="00E56ECA"/>
    <w:rsid w:val="00E94330"/>
    <w:rsid w:val="00EB0556"/>
    <w:rsid w:val="00EB25A7"/>
    <w:rsid w:val="00ED067B"/>
    <w:rsid w:val="00ED128E"/>
    <w:rsid w:val="00EE23B2"/>
    <w:rsid w:val="00EE56B8"/>
    <w:rsid w:val="00EF08F5"/>
    <w:rsid w:val="00F57491"/>
    <w:rsid w:val="00F65433"/>
    <w:rsid w:val="00F724DF"/>
    <w:rsid w:val="00F74167"/>
    <w:rsid w:val="00F83A16"/>
    <w:rsid w:val="00F84006"/>
    <w:rsid w:val="00F94917"/>
    <w:rsid w:val="00F95931"/>
    <w:rsid w:val="00FB189E"/>
    <w:rsid w:val="00FD62DA"/>
    <w:rsid w:val="00FD6C87"/>
    <w:rsid w:val="00FE1753"/>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DocumentMap">
    <w:name w:val="Document Map"/>
    <w:basedOn w:val="Normal"/>
    <w:link w:val="DocumentMapChar"/>
    <w:uiPriority w:val="99"/>
    <w:semiHidden/>
    <w:unhideWhenUsed/>
    <w:rsid w:val="009343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4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39"/>
  </w:style>
  <w:style w:type="paragraph" w:styleId="Heading1">
    <w:name w:val="heading 1"/>
    <w:basedOn w:val="Normal"/>
    <w:next w:val="BodyText"/>
    <w:link w:val="Heading1Char"/>
    <w:uiPriority w:val="9"/>
    <w:qFormat/>
    <w:rsid w:val="00CC331B"/>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paragraph" w:styleId="Heading2">
    <w:name w:val="heading 2"/>
    <w:basedOn w:val="Normal"/>
    <w:next w:val="BodyText"/>
    <w:link w:val="Heading2Char"/>
    <w:uiPriority w:val="9"/>
    <w:unhideWhenUsed/>
    <w:qFormat/>
    <w:rsid w:val="00374CE0"/>
    <w:pPr>
      <w:keepNext/>
      <w:keepLines/>
      <w:spacing w:before="240" w:line="240" w:lineRule="auto"/>
      <w:outlineLvl w:val="1"/>
    </w:pPr>
    <w:rPr>
      <w:rFonts w:ascii="Arial" w:eastAsiaTheme="majorEastAsia" w:hAnsi="Arial" w:cstheme="majorBidi"/>
      <w:b/>
      <w:color w:val="003366"/>
      <w:sz w:val="28"/>
      <w:szCs w:val="26"/>
    </w:rPr>
  </w:style>
  <w:style w:type="paragraph" w:styleId="Heading3">
    <w:name w:val="heading 3"/>
    <w:basedOn w:val="BodyText3"/>
    <w:next w:val="BodyText"/>
    <w:link w:val="Heading3Char"/>
    <w:uiPriority w:val="9"/>
    <w:unhideWhenUsed/>
    <w:qFormat/>
    <w:rsid w:val="00374CE0"/>
    <w:pPr>
      <w:spacing w:before="240" w:after="160"/>
      <w:outlineLvl w:val="2"/>
    </w:pPr>
    <w:rPr>
      <w:b/>
      <w:color w:val="003366"/>
    </w:rPr>
  </w:style>
  <w:style w:type="paragraph" w:styleId="Heading4">
    <w:name w:val="heading 4"/>
    <w:aliases w:val="Appendix"/>
    <w:basedOn w:val="BodyText"/>
    <w:next w:val="BodyText"/>
    <w:link w:val="Heading4Char"/>
    <w:uiPriority w:val="9"/>
    <w:unhideWhenUsed/>
    <w:qFormat/>
    <w:rsid w:val="0029199A"/>
    <w:pPr>
      <w:numPr>
        <w:ilvl w:val="3"/>
        <w:numId w:val="22"/>
      </w:numPr>
      <w:ind w:left="360"/>
      <w:jc w:val="center"/>
      <w:outlineLvl w:val="3"/>
    </w:pPr>
    <w:rPr>
      <w:rFonts w:ascii="Arial Bold" w:hAnsi="Arial Bold"/>
      <w:b/>
      <w:smallCaps/>
      <w:color w:val="003366"/>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9A"/>
    <w:pPr>
      <w:tabs>
        <w:tab w:val="center" w:pos="4680"/>
        <w:tab w:val="right" w:pos="9360"/>
      </w:tabs>
      <w:spacing w:after="0" w:line="240" w:lineRule="auto"/>
    </w:pPr>
    <w:rPr>
      <w:rFonts w:ascii="Arial" w:hAnsi="Arial"/>
      <w:b/>
      <w:color w:val="003366"/>
      <w:sz w:val="20"/>
    </w:rPr>
  </w:style>
  <w:style w:type="character" w:customStyle="1" w:styleId="HeaderChar">
    <w:name w:val="Header Char"/>
    <w:basedOn w:val="DefaultParagraphFont"/>
    <w:link w:val="Header"/>
    <w:uiPriority w:val="99"/>
    <w:rsid w:val="0029199A"/>
    <w:rPr>
      <w:rFonts w:ascii="Arial" w:hAnsi="Arial"/>
      <w:b/>
      <w:color w:val="003366"/>
      <w:sz w:val="20"/>
    </w:rPr>
  </w:style>
  <w:style w:type="paragraph" w:styleId="Footer">
    <w:name w:val="footer"/>
    <w:basedOn w:val="Normal"/>
    <w:link w:val="FooterChar"/>
    <w:uiPriority w:val="99"/>
    <w:unhideWhenUsed/>
    <w:rsid w:val="0029199A"/>
    <w:pPr>
      <w:tabs>
        <w:tab w:val="center" w:pos="4680"/>
        <w:tab w:val="right" w:pos="9360"/>
      </w:tabs>
      <w:spacing w:after="0" w:line="240" w:lineRule="auto"/>
    </w:pPr>
    <w:rPr>
      <w:rFonts w:ascii="Arial" w:hAnsi="Arial"/>
      <w:b/>
      <w:color w:val="003366"/>
      <w:sz w:val="18"/>
    </w:rPr>
  </w:style>
  <w:style w:type="character" w:customStyle="1" w:styleId="FooterChar">
    <w:name w:val="Footer Char"/>
    <w:basedOn w:val="DefaultParagraphFont"/>
    <w:link w:val="Footer"/>
    <w:uiPriority w:val="99"/>
    <w:rsid w:val="0029199A"/>
    <w:rPr>
      <w:rFonts w:ascii="Arial" w:hAnsi="Arial"/>
      <w:b/>
      <w:color w:val="003366"/>
      <w:sz w:val="18"/>
    </w:rPr>
  </w:style>
  <w:style w:type="paragraph" w:styleId="Title">
    <w:name w:val="Title"/>
    <w:basedOn w:val="Normal"/>
    <w:next w:val="Subtitle"/>
    <w:link w:val="TitleChar"/>
    <w:uiPriority w:val="10"/>
    <w:qFormat/>
    <w:rsid w:val="00E1502C"/>
    <w:pPr>
      <w:pBdr>
        <w:bottom w:val="single" w:sz="12" w:space="1" w:color="999999"/>
      </w:pBdr>
      <w:spacing w:before="4800" w:after="300" w:line="240" w:lineRule="auto"/>
      <w:contextualSpacing/>
    </w:pPr>
    <w:rPr>
      <w:rFonts w:ascii="Arial" w:eastAsiaTheme="majorEastAsia" w:hAnsi="Arial" w:cstheme="majorBidi"/>
      <w:color w:val="003366"/>
      <w:spacing w:val="-10"/>
      <w:kern w:val="28"/>
      <w:sz w:val="72"/>
      <w:szCs w:val="56"/>
    </w:rPr>
  </w:style>
  <w:style w:type="character" w:customStyle="1" w:styleId="TitleChar">
    <w:name w:val="Title Char"/>
    <w:basedOn w:val="DefaultParagraphFont"/>
    <w:link w:val="Title"/>
    <w:uiPriority w:val="10"/>
    <w:rsid w:val="00E1502C"/>
    <w:rPr>
      <w:rFonts w:ascii="Arial" w:eastAsiaTheme="majorEastAsia" w:hAnsi="Arial" w:cstheme="majorBidi"/>
      <w:color w:val="003366"/>
      <w:spacing w:val="-10"/>
      <w:kern w:val="28"/>
      <w:sz w:val="72"/>
      <w:szCs w:val="56"/>
    </w:rPr>
  </w:style>
  <w:style w:type="paragraph" w:styleId="BodyText3">
    <w:name w:val="Body Text 3"/>
    <w:aliases w:val="Body Text After Subtitle"/>
    <w:basedOn w:val="Normal"/>
    <w:link w:val="BodyText3Char"/>
    <w:uiPriority w:val="99"/>
    <w:unhideWhenUsed/>
    <w:qFormat/>
    <w:rsid w:val="0080249C"/>
    <w:pPr>
      <w:spacing w:before="160" w:after="0" w:line="240" w:lineRule="auto"/>
    </w:pPr>
    <w:rPr>
      <w:rFonts w:ascii="Times New Roman" w:hAnsi="Times New Roman"/>
      <w:sz w:val="24"/>
      <w:szCs w:val="16"/>
    </w:rPr>
  </w:style>
  <w:style w:type="paragraph" w:styleId="Subtitle">
    <w:name w:val="Subtitle"/>
    <w:basedOn w:val="Normal"/>
    <w:next w:val="BodyText"/>
    <w:link w:val="SubtitleChar"/>
    <w:uiPriority w:val="11"/>
    <w:qFormat/>
    <w:rsid w:val="00E1502C"/>
    <w:pPr>
      <w:numPr>
        <w:ilvl w:val="1"/>
      </w:numPr>
    </w:pPr>
    <w:rPr>
      <w:rFonts w:ascii="Arial" w:eastAsiaTheme="minorEastAsia" w:hAnsi="Arial"/>
      <w:color w:val="999999"/>
      <w:spacing w:val="15"/>
      <w:sz w:val="36"/>
    </w:rPr>
  </w:style>
  <w:style w:type="character" w:customStyle="1" w:styleId="SubtitleChar">
    <w:name w:val="Subtitle Char"/>
    <w:basedOn w:val="DefaultParagraphFont"/>
    <w:link w:val="Subtitle"/>
    <w:uiPriority w:val="11"/>
    <w:rsid w:val="00E1502C"/>
    <w:rPr>
      <w:rFonts w:ascii="Arial" w:eastAsiaTheme="minorEastAsia" w:hAnsi="Arial"/>
      <w:color w:val="999999"/>
      <w:spacing w:val="15"/>
      <w:sz w:val="36"/>
    </w:rPr>
  </w:style>
  <w:style w:type="paragraph" w:styleId="BodyText">
    <w:name w:val="Body Text"/>
    <w:basedOn w:val="Normal"/>
    <w:link w:val="BodyTextChar"/>
    <w:uiPriority w:val="99"/>
    <w:unhideWhenUsed/>
    <w:qFormat/>
    <w:rsid w:val="00281ACE"/>
    <w:pPr>
      <w:spacing w:line="240" w:lineRule="auto"/>
    </w:pPr>
    <w:rPr>
      <w:rFonts w:ascii="Times New Roman" w:hAnsi="Times New Roman"/>
      <w:sz w:val="24"/>
    </w:rPr>
  </w:style>
  <w:style w:type="character" w:customStyle="1" w:styleId="BodyTextChar">
    <w:name w:val="Body Text Char"/>
    <w:basedOn w:val="DefaultParagraphFont"/>
    <w:link w:val="BodyText"/>
    <w:uiPriority w:val="99"/>
    <w:rsid w:val="00281ACE"/>
    <w:rPr>
      <w:rFonts w:ascii="Times New Roman" w:hAnsi="Times New Roman"/>
      <w:sz w:val="24"/>
    </w:rPr>
  </w:style>
  <w:style w:type="character" w:customStyle="1" w:styleId="BodyText3Char">
    <w:name w:val="Body Text 3 Char"/>
    <w:aliases w:val="Body Text After Subtitle Char"/>
    <w:basedOn w:val="DefaultParagraphFont"/>
    <w:link w:val="BodyText3"/>
    <w:uiPriority w:val="99"/>
    <w:rsid w:val="0080249C"/>
    <w:rPr>
      <w:rFonts w:ascii="Times New Roman" w:hAnsi="Times New Roman"/>
      <w:sz w:val="24"/>
      <w:szCs w:val="16"/>
    </w:rPr>
  </w:style>
  <w:style w:type="character" w:customStyle="1" w:styleId="Heading1Char">
    <w:name w:val="Heading 1 Char"/>
    <w:basedOn w:val="DefaultParagraphFont"/>
    <w:link w:val="Heading1"/>
    <w:uiPriority w:val="9"/>
    <w:rsid w:val="00CC331B"/>
    <w:rPr>
      <w:rFonts w:ascii="Arial Bold" w:eastAsiaTheme="majorEastAsia" w:hAnsi="Arial Bold" w:cstheme="majorBidi"/>
      <w:b/>
      <w:smallCaps/>
      <w:color w:val="003366"/>
      <w:sz w:val="38"/>
      <w:szCs w:val="32"/>
    </w:rPr>
  </w:style>
  <w:style w:type="character" w:customStyle="1" w:styleId="Heading2Char">
    <w:name w:val="Heading 2 Char"/>
    <w:basedOn w:val="DefaultParagraphFont"/>
    <w:link w:val="Heading2"/>
    <w:uiPriority w:val="9"/>
    <w:rsid w:val="00374CE0"/>
    <w:rPr>
      <w:rFonts w:ascii="Arial" w:eastAsiaTheme="majorEastAsia" w:hAnsi="Arial" w:cstheme="majorBidi"/>
      <w:b/>
      <w:color w:val="003366"/>
      <w:sz w:val="28"/>
      <w:szCs w:val="26"/>
    </w:rPr>
  </w:style>
  <w:style w:type="character" w:customStyle="1" w:styleId="Heading3Char">
    <w:name w:val="Heading 3 Char"/>
    <w:basedOn w:val="DefaultParagraphFont"/>
    <w:link w:val="Heading3"/>
    <w:uiPriority w:val="9"/>
    <w:rsid w:val="00374CE0"/>
    <w:rPr>
      <w:rFonts w:ascii="Arial" w:hAnsi="Arial"/>
      <w:b/>
      <w:color w:val="003366"/>
      <w:sz w:val="24"/>
      <w:szCs w:val="16"/>
    </w:rPr>
  </w:style>
  <w:style w:type="table" w:styleId="TableGrid">
    <w:name w:val="Table Grid"/>
    <w:basedOn w:val="TableNormal"/>
    <w:rsid w:val="0037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ld"/>
    <w:basedOn w:val="BodyText"/>
    <w:next w:val="BodyText"/>
    <w:link w:val="BodyText2Char"/>
    <w:uiPriority w:val="99"/>
    <w:unhideWhenUsed/>
    <w:rsid w:val="00767393"/>
    <w:rPr>
      <w:b/>
    </w:rPr>
  </w:style>
  <w:style w:type="character" w:customStyle="1" w:styleId="BodyText2Char">
    <w:name w:val="Body Text 2 Char"/>
    <w:aliases w:val="Bold Char"/>
    <w:basedOn w:val="DefaultParagraphFont"/>
    <w:link w:val="BodyText2"/>
    <w:uiPriority w:val="99"/>
    <w:rsid w:val="00767393"/>
    <w:rPr>
      <w:rFonts w:ascii="Arial" w:hAnsi="Arial"/>
      <w:b/>
      <w:sz w:val="24"/>
    </w:rPr>
  </w:style>
  <w:style w:type="paragraph" w:styleId="TableofFigures">
    <w:name w:val="table of figures"/>
    <w:aliases w:val="Table Text"/>
    <w:basedOn w:val="Normal"/>
    <w:next w:val="Normal"/>
    <w:uiPriority w:val="99"/>
    <w:unhideWhenUsed/>
    <w:rsid w:val="00E266E6"/>
    <w:pPr>
      <w:spacing w:before="40" w:after="40" w:line="240" w:lineRule="auto"/>
    </w:pPr>
    <w:rPr>
      <w:rFonts w:ascii="Arial" w:hAnsi="Arial"/>
      <w:sz w:val="20"/>
    </w:rPr>
  </w:style>
  <w:style w:type="paragraph" w:styleId="Caption">
    <w:name w:val="caption"/>
    <w:basedOn w:val="BodyText"/>
    <w:next w:val="BodyText"/>
    <w:uiPriority w:val="35"/>
    <w:unhideWhenUsed/>
    <w:qFormat/>
    <w:rsid w:val="00E266E6"/>
    <w:pPr>
      <w:spacing w:before="120" w:after="240"/>
      <w:jc w:val="center"/>
    </w:pPr>
    <w:rPr>
      <w:b/>
      <w:sz w:val="20"/>
    </w:rPr>
  </w:style>
  <w:style w:type="paragraph" w:styleId="ListBullet">
    <w:name w:val="List Bullet"/>
    <w:basedOn w:val="Normal"/>
    <w:uiPriority w:val="99"/>
    <w:unhideWhenUsed/>
    <w:rsid w:val="0062656E"/>
    <w:pPr>
      <w:numPr>
        <w:numId w:val="1"/>
      </w:numPr>
      <w:spacing w:after="60" w:line="240" w:lineRule="auto"/>
    </w:pPr>
    <w:rPr>
      <w:rFonts w:ascii="Times New Roman" w:hAnsi="Times New Roman"/>
      <w:sz w:val="24"/>
    </w:rPr>
  </w:style>
  <w:style w:type="paragraph" w:styleId="ListNumber">
    <w:name w:val="List Number"/>
    <w:basedOn w:val="BodyText"/>
    <w:uiPriority w:val="99"/>
    <w:unhideWhenUsed/>
    <w:rsid w:val="0062656E"/>
    <w:pPr>
      <w:numPr>
        <w:numId w:val="6"/>
      </w:numPr>
      <w:spacing w:after="60"/>
    </w:pPr>
  </w:style>
  <w:style w:type="paragraph" w:styleId="ListNumber2">
    <w:name w:val="List Number 2"/>
    <w:basedOn w:val="Normal"/>
    <w:uiPriority w:val="99"/>
    <w:unhideWhenUsed/>
    <w:rsid w:val="00F95931"/>
    <w:pPr>
      <w:numPr>
        <w:numId w:val="7"/>
      </w:numPr>
      <w:contextualSpacing/>
    </w:pPr>
    <w:rPr>
      <w:rFonts w:ascii="Arial" w:hAnsi="Arial"/>
      <w:sz w:val="24"/>
    </w:rPr>
  </w:style>
  <w:style w:type="character" w:customStyle="1" w:styleId="Heading4Char">
    <w:name w:val="Heading 4 Char"/>
    <w:aliases w:val="Appendix Char"/>
    <w:basedOn w:val="DefaultParagraphFont"/>
    <w:link w:val="Heading4"/>
    <w:uiPriority w:val="9"/>
    <w:rsid w:val="0029199A"/>
    <w:rPr>
      <w:rFonts w:ascii="Arial Bold" w:hAnsi="Arial Bold"/>
      <w:b/>
      <w:smallCaps/>
      <w:color w:val="003366"/>
      <w:sz w:val="38"/>
    </w:rPr>
  </w:style>
  <w:style w:type="paragraph" w:customStyle="1" w:styleId="TableText1">
    <w:name w:val="Table Text 1"/>
    <w:basedOn w:val="TableofFigures"/>
    <w:qFormat/>
    <w:rsid w:val="00AC5BA1"/>
  </w:style>
  <w:style w:type="paragraph" w:customStyle="1" w:styleId="TableHead">
    <w:name w:val="Table Head"/>
    <w:basedOn w:val="TableofFigures"/>
    <w:qFormat/>
    <w:rsid w:val="00AC5BA1"/>
    <w:pPr>
      <w:jc w:val="center"/>
    </w:pPr>
    <w:rPr>
      <w:b/>
    </w:rPr>
  </w:style>
  <w:style w:type="paragraph" w:styleId="BalloonText">
    <w:name w:val="Balloon Text"/>
    <w:basedOn w:val="Normal"/>
    <w:link w:val="BalloonTextChar"/>
    <w:uiPriority w:val="99"/>
    <w:semiHidden/>
    <w:unhideWhenUsed/>
    <w:rsid w:val="00473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892"/>
    <w:rPr>
      <w:rFonts w:ascii="Tahoma" w:hAnsi="Tahoma" w:cs="Tahoma"/>
      <w:sz w:val="16"/>
      <w:szCs w:val="16"/>
    </w:rPr>
  </w:style>
  <w:style w:type="paragraph" w:styleId="TOCHeading">
    <w:name w:val="TOC Heading"/>
    <w:basedOn w:val="Heading1"/>
    <w:next w:val="Normal"/>
    <w:uiPriority w:val="39"/>
    <w:semiHidden/>
    <w:unhideWhenUsed/>
    <w:qFormat/>
    <w:rsid w:val="00EB0556"/>
    <w:pPr>
      <w:spacing w:before="480" w:after="0" w:line="276" w:lineRule="auto"/>
      <w:jc w:val="left"/>
      <w:outlineLvl w:val="9"/>
    </w:pPr>
    <w:rPr>
      <w:rFonts w:asciiTheme="majorHAnsi" w:hAnsiTheme="majorHAnsi"/>
      <w:bCs/>
      <w:smallCaps w:val="0"/>
      <w:color w:val="2E74B5" w:themeColor="accent1" w:themeShade="BF"/>
      <w:sz w:val="28"/>
      <w:szCs w:val="28"/>
    </w:rPr>
  </w:style>
  <w:style w:type="paragraph" w:styleId="TOC1">
    <w:name w:val="toc 1"/>
    <w:basedOn w:val="Normal"/>
    <w:next w:val="Normal"/>
    <w:autoRedefine/>
    <w:uiPriority w:val="39"/>
    <w:unhideWhenUsed/>
    <w:rsid w:val="00EB0556"/>
    <w:pPr>
      <w:spacing w:after="100"/>
    </w:pPr>
  </w:style>
  <w:style w:type="paragraph" w:styleId="TOC2">
    <w:name w:val="toc 2"/>
    <w:basedOn w:val="Normal"/>
    <w:next w:val="Normal"/>
    <w:autoRedefine/>
    <w:uiPriority w:val="39"/>
    <w:unhideWhenUsed/>
    <w:rsid w:val="00EB0556"/>
    <w:pPr>
      <w:spacing w:after="100"/>
      <w:ind w:left="220"/>
    </w:pPr>
  </w:style>
  <w:style w:type="paragraph" w:styleId="TOC3">
    <w:name w:val="toc 3"/>
    <w:basedOn w:val="Normal"/>
    <w:next w:val="Normal"/>
    <w:autoRedefine/>
    <w:uiPriority w:val="39"/>
    <w:unhideWhenUsed/>
    <w:rsid w:val="00EB0556"/>
    <w:pPr>
      <w:spacing w:after="100"/>
      <w:ind w:left="440"/>
    </w:pPr>
  </w:style>
  <w:style w:type="character" w:styleId="Hyperlink">
    <w:name w:val="Hyperlink"/>
    <w:basedOn w:val="DefaultParagraphFont"/>
    <w:uiPriority w:val="99"/>
    <w:unhideWhenUsed/>
    <w:rsid w:val="00EB0556"/>
    <w:rPr>
      <w:color w:val="0563C1" w:themeColor="hyperlink"/>
      <w:u w:val="single"/>
    </w:rPr>
  </w:style>
  <w:style w:type="character" w:styleId="CommentReference">
    <w:name w:val="annotation reference"/>
    <w:basedOn w:val="DefaultParagraphFont"/>
    <w:uiPriority w:val="99"/>
    <w:semiHidden/>
    <w:unhideWhenUsed/>
    <w:rsid w:val="001245C8"/>
    <w:rPr>
      <w:sz w:val="16"/>
      <w:szCs w:val="16"/>
    </w:rPr>
  </w:style>
  <w:style w:type="paragraph" w:styleId="CommentText">
    <w:name w:val="annotation text"/>
    <w:basedOn w:val="Normal"/>
    <w:link w:val="CommentTextChar"/>
    <w:uiPriority w:val="99"/>
    <w:semiHidden/>
    <w:unhideWhenUsed/>
    <w:rsid w:val="001245C8"/>
    <w:pPr>
      <w:spacing w:line="240" w:lineRule="auto"/>
    </w:pPr>
    <w:rPr>
      <w:sz w:val="20"/>
      <w:szCs w:val="20"/>
    </w:rPr>
  </w:style>
  <w:style w:type="character" w:customStyle="1" w:styleId="CommentTextChar">
    <w:name w:val="Comment Text Char"/>
    <w:basedOn w:val="DefaultParagraphFont"/>
    <w:link w:val="CommentText"/>
    <w:uiPriority w:val="99"/>
    <w:semiHidden/>
    <w:rsid w:val="001245C8"/>
    <w:rPr>
      <w:sz w:val="20"/>
      <w:szCs w:val="20"/>
    </w:rPr>
  </w:style>
  <w:style w:type="paragraph" w:styleId="CommentSubject">
    <w:name w:val="annotation subject"/>
    <w:basedOn w:val="CommentText"/>
    <w:next w:val="CommentText"/>
    <w:link w:val="CommentSubjectChar"/>
    <w:uiPriority w:val="99"/>
    <w:semiHidden/>
    <w:unhideWhenUsed/>
    <w:rsid w:val="001245C8"/>
    <w:rPr>
      <w:b/>
      <w:bCs/>
    </w:rPr>
  </w:style>
  <w:style w:type="character" w:customStyle="1" w:styleId="CommentSubjectChar">
    <w:name w:val="Comment Subject Char"/>
    <w:basedOn w:val="CommentTextChar"/>
    <w:link w:val="CommentSubject"/>
    <w:uiPriority w:val="99"/>
    <w:semiHidden/>
    <w:rsid w:val="001245C8"/>
    <w:rPr>
      <w:b/>
      <w:bCs/>
      <w:sz w:val="20"/>
      <w:szCs w:val="20"/>
    </w:rPr>
  </w:style>
  <w:style w:type="paragraph" w:styleId="DocumentMap">
    <w:name w:val="Document Map"/>
    <w:basedOn w:val="Normal"/>
    <w:link w:val="DocumentMapChar"/>
    <w:uiPriority w:val="99"/>
    <w:semiHidden/>
    <w:unhideWhenUsed/>
    <w:rsid w:val="009343B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34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1DE6-31D1-4978-806D-3460BA25A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2879</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Windows User</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subject>Template for creating a Situation Manual</dc:subject>
  <dc:creator>U.S. EPA Office of Water</dc:creator>
  <cp:keywords>Source Water Contamination, HSEEP, Template, Situation Manual, SitMan</cp:keywords>
  <dc:description>Modify this document to fit your needs.</dc:description>
  <cp:lastModifiedBy>trood</cp:lastModifiedBy>
  <cp:revision>3</cp:revision>
  <cp:lastPrinted>2017-12-05T21:29:00Z</cp:lastPrinted>
  <dcterms:created xsi:type="dcterms:W3CDTF">2018-05-18T14:57:00Z</dcterms:created>
  <dcterms:modified xsi:type="dcterms:W3CDTF">2018-05-18T14:59:00Z</dcterms:modified>
</cp:coreProperties>
</file>