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48" w:rsidRDefault="007A23EC" w:rsidP="00E1502C">
      <w:pPr>
        <w:pStyle w:val="Title"/>
      </w:pPr>
      <w:r>
        <w:rPr>
          <w:noProof/>
        </w:rPr>
        <w:pict>
          <v:shapetype id="_x0000_t202" coordsize="21600,21600" o:spt="202" path="m,l,21600r21600,l21600,xe">
            <v:stroke joinstyle="miter"/>
            <v:path gradientshapeok="t" o:connecttype="rect"/>
          </v:shapetype>
          <v:shape id="Text Box 2" o:spid="_x0000_s1026" type="#_x0000_t202" style="position:absolute;margin-left:-1.4pt;margin-top:-8.35pt;width:470.25pt;height:4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" strokecolor="#9bbb59" strokeweight="1.75pt">
            <v:textbox style="mso-fit-shape-to-text:t">
              <w:txbxContent>
                <w:p w:rsidR="00612155" w:rsidRPr="00473892" w:rsidRDefault="00612155" w:rsidP="00473892">
                  <w:pPr>
                    <w:jc w:val="center"/>
                    <w:rPr>
                      <w:b/>
                      <w:color w:val="003366"/>
                    </w:rPr>
                  </w:pPr>
                  <w:r w:rsidRPr="00473892">
                    <w:rPr>
                      <w:b/>
                      <w:color w:val="003366"/>
                    </w:rPr>
                    <w:t xml:space="preserve">*Note: Items highlighted in gray will </w:t>
                  </w:r>
                  <w:r>
                    <w:rPr>
                      <w:b/>
                      <w:color w:val="003366"/>
                    </w:rPr>
                    <w:t xml:space="preserve">or may </w:t>
                  </w:r>
                  <w:r w:rsidRPr="00473892">
                    <w:rPr>
                      <w:b/>
                      <w:color w:val="003366"/>
                    </w:rPr>
                    <w:t>need to be changed to reflect the details of your exercise.  Delete this text box before producing and distributing this situation manual.</w:t>
                  </w:r>
                </w:p>
              </w:txbxContent>
            </v:textbox>
          </v:shape>
        </w:pict>
      </w:r>
      <w:r w:rsidR="00E1502C" w:rsidRPr="00E1502C">
        <w:t>[</w:t>
      </w:r>
      <w:r w:rsidR="00E1502C" w:rsidRPr="00B411A6">
        <w:rPr>
          <w:highlight w:val="lightGray"/>
        </w:rPr>
        <w:t>Exercise Name</w:t>
      </w:r>
      <w:r w:rsidR="00E1502C" w:rsidRPr="00E1502C">
        <w:t>]</w:t>
      </w:r>
    </w:p>
    <w:p w:rsidR="00E1502C" w:rsidRPr="0080249C" w:rsidRDefault="00E1502C" w:rsidP="00E1502C">
      <w:pPr>
        <w:pStyle w:val="Subtitle"/>
      </w:pPr>
      <w:r w:rsidRPr="0080249C">
        <w:t>Situation Manual</w:t>
      </w:r>
    </w:p>
    <w:p w:rsidR="00E1502C" w:rsidRDefault="00E1502C" w:rsidP="00E1502C">
      <w:pPr>
        <w:pStyle w:val="Subtitle"/>
      </w:pPr>
      <w:r>
        <w:t>[</w:t>
      </w:r>
      <w:r w:rsidRPr="00B411A6">
        <w:rPr>
          <w:highlight w:val="lightGray"/>
        </w:rPr>
        <w:t>Date</w:t>
      </w:r>
      <w:r>
        <w:t>]</w:t>
      </w:r>
    </w:p>
    <w:p w:rsidR="00081CB5" w:rsidRDefault="00B374B7" w:rsidP="006F55C1">
      <w:pPr>
        <w:pStyle w:val="BodyText3"/>
        <w:sectPr w:rsidR="00081CB5" w:rsidSect="00A27816">
          <w:type w:val="continuous"/>
          <w:pgSz w:w="12240" w:h="15840"/>
          <w:pgMar w:top="1440" w:right="1440" w:bottom="1440" w:left="1440" w:header="720" w:footer="720" w:gutter="0"/>
          <w:cols w:space="720"/>
          <w:docGrid w:linePitch="360"/>
        </w:sectPr>
      </w:pPr>
      <w:r>
        <w:t>[</w:t>
      </w:r>
      <w:r w:rsidR="00E1502C" w:rsidRPr="00B374B7">
        <w:rPr>
          <w:highlight w:val="lightGray"/>
        </w:rPr>
        <w:t>This Situation Manual (SitMan) provides exercise participants with all the necessary tools for their roles in the exercise.</w:t>
      </w:r>
      <w:r w:rsidR="00B411A6" w:rsidRPr="00B374B7">
        <w:rPr>
          <w:highlight w:val="lightGray"/>
        </w:rPr>
        <w:t xml:space="preserve"> </w:t>
      </w:r>
      <w:r w:rsidR="00E1502C" w:rsidRPr="00B374B7">
        <w:rPr>
          <w:highlight w:val="lightGray"/>
        </w:rPr>
        <w:t>Some exercise material is intended for the exclusive use of exercise planners, facil</w:t>
      </w:r>
      <w:r w:rsidR="00535AF0">
        <w:rPr>
          <w:highlight w:val="lightGray"/>
        </w:rPr>
        <w:t>itators</w:t>
      </w:r>
      <w:r w:rsidR="00E1502C" w:rsidRPr="00B374B7">
        <w:rPr>
          <w:highlight w:val="lightGray"/>
        </w:rPr>
        <w:t xml:space="preserve"> and evaluators, but players may view other materials that are necessary to their performance.</w:t>
      </w:r>
      <w:r w:rsidR="00B411A6" w:rsidRPr="00B374B7">
        <w:rPr>
          <w:highlight w:val="lightGray"/>
        </w:rPr>
        <w:t xml:space="preserve"> </w:t>
      </w:r>
      <w:r w:rsidR="00E1502C" w:rsidRPr="00B374B7">
        <w:rPr>
          <w:highlight w:val="lightGray"/>
        </w:rPr>
        <w:t>All exercise participants may view the SitMan</w:t>
      </w:r>
      <w:r>
        <w:t>]</w:t>
      </w:r>
      <w:r w:rsidR="00081CB5">
        <w:t>.</w:t>
      </w:r>
    </w:p>
    <w:sdt>
      <w:sdtPr>
        <w:rPr>
          <w:rFonts w:asciiTheme="minorHAnsi" w:eastAsiaTheme="minorHAnsi" w:hAnsiTheme="minorHAnsi" w:cstheme="minorBidi"/>
          <w:b w:val="0"/>
          <w:bCs w:val="0"/>
          <w:color w:val="auto"/>
          <w:sz w:val="22"/>
          <w:szCs w:val="22"/>
        </w:rPr>
        <w:id w:val="10911629"/>
        <w:docPartObj>
          <w:docPartGallery w:val="Table of Contents"/>
          <w:docPartUnique/>
        </w:docPartObj>
      </w:sdtPr>
      <w:sdtEndPr>
        <w:rPr>
          <w:sz w:val="2"/>
          <w:szCs w:val="2"/>
        </w:rPr>
      </w:sdtEndPr>
      <w:sdtContent>
        <w:p w:rsidR="00EB0556" w:rsidRDefault="008C0656">
          <w:pPr>
            <w:pStyle w:val="TOCHeading"/>
          </w:pPr>
          <w:r>
            <w:t xml:space="preserve">Table of </w:t>
          </w:r>
          <w:r w:rsidR="00EB0556">
            <w:t>Contents</w:t>
          </w:r>
        </w:p>
        <w:p w:rsidR="00612155" w:rsidRDefault="007A23EC">
          <w:pPr>
            <w:pStyle w:val="TOC1"/>
            <w:tabs>
              <w:tab w:val="right" w:leader="dot" w:pos="9350"/>
            </w:tabs>
            <w:rPr>
              <w:rFonts w:eastAsiaTheme="minorEastAsia"/>
              <w:noProof/>
            </w:rPr>
          </w:pPr>
          <w:r>
            <w:fldChar w:fldCharType="begin"/>
          </w:r>
          <w:r w:rsidR="00EB0556">
            <w:instrText xml:space="preserve"> TOC \o "1-3" \h \z \u </w:instrText>
          </w:r>
          <w:r>
            <w:fldChar w:fldCharType="separate"/>
          </w:r>
          <w:hyperlink w:anchor="_Toc515630430" w:history="1">
            <w:r w:rsidR="00612155" w:rsidRPr="007177B8">
              <w:rPr>
                <w:rStyle w:val="Hyperlink"/>
                <w:noProof/>
              </w:rPr>
              <w:t>Exercise Overview</w:t>
            </w:r>
            <w:r w:rsidR="00612155">
              <w:rPr>
                <w:noProof/>
                <w:webHidden/>
              </w:rPr>
              <w:tab/>
            </w:r>
            <w:r w:rsidR="00612155">
              <w:rPr>
                <w:noProof/>
                <w:webHidden/>
              </w:rPr>
              <w:fldChar w:fldCharType="begin"/>
            </w:r>
            <w:r w:rsidR="00612155">
              <w:rPr>
                <w:noProof/>
                <w:webHidden/>
              </w:rPr>
              <w:instrText xml:space="preserve"> PAGEREF _Toc515630430 \h </w:instrText>
            </w:r>
            <w:r w:rsidR="00612155">
              <w:rPr>
                <w:noProof/>
                <w:webHidden/>
              </w:rPr>
            </w:r>
            <w:r w:rsidR="00612155">
              <w:rPr>
                <w:noProof/>
                <w:webHidden/>
              </w:rPr>
              <w:fldChar w:fldCharType="separate"/>
            </w:r>
            <w:r w:rsidR="00612155">
              <w:rPr>
                <w:noProof/>
                <w:webHidden/>
              </w:rPr>
              <w:t>1</w:t>
            </w:r>
            <w:r w:rsidR="00612155">
              <w:rPr>
                <w:noProof/>
                <w:webHidden/>
              </w:rPr>
              <w:fldChar w:fldCharType="end"/>
            </w:r>
          </w:hyperlink>
        </w:p>
        <w:p w:rsidR="00612155" w:rsidRDefault="00612155">
          <w:pPr>
            <w:pStyle w:val="TOC1"/>
            <w:tabs>
              <w:tab w:val="right" w:leader="dot" w:pos="9350"/>
            </w:tabs>
            <w:rPr>
              <w:rFonts w:eastAsiaTheme="minorEastAsia"/>
              <w:noProof/>
            </w:rPr>
          </w:pPr>
          <w:hyperlink w:anchor="_Toc515630431" w:history="1">
            <w:r w:rsidRPr="007177B8">
              <w:rPr>
                <w:rStyle w:val="Hyperlink"/>
                <w:noProof/>
              </w:rPr>
              <w:t>General Information</w:t>
            </w:r>
            <w:r>
              <w:rPr>
                <w:noProof/>
                <w:webHidden/>
              </w:rPr>
              <w:tab/>
            </w:r>
            <w:r>
              <w:rPr>
                <w:noProof/>
                <w:webHidden/>
              </w:rPr>
              <w:fldChar w:fldCharType="begin"/>
            </w:r>
            <w:r>
              <w:rPr>
                <w:noProof/>
                <w:webHidden/>
              </w:rPr>
              <w:instrText xml:space="preserve"> PAGEREF _Toc515630431 \h </w:instrText>
            </w:r>
            <w:r>
              <w:rPr>
                <w:noProof/>
                <w:webHidden/>
              </w:rPr>
            </w:r>
            <w:r>
              <w:rPr>
                <w:noProof/>
                <w:webHidden/>
              </w:rPr>
              <w:fldChar w:fldCharType="separate"/>
            </w:r>
            <w:r>
              <w:rPr>
                <w:noProof/>
                <w:webHidden/>
              </w:rPr>
              <w:t>2</w:t>
            </w:r>
            <w:r>
              <w:rPr>
                <w:noProof/>
                <w:webHidden/>
              </w:rPr>
              <w:fldChar w:fldCharType="end"/>
            </w:r>
          </w:hyperlink>
        </w:p>
        <w:p w:rsidR="00612155" w:rsidRDefault="00612155">
          <w:pPr>
            <w:pStyle w:val="TOC2"/>
            <w:tabs>
              <w:tab w:val="right" w:leader="dot" w:pos="9350"/>
            </w:tabs>
            <w:rPr>
              <w:rFonts w:eastAsiaTheme="minorEastAsia"/>
              <w:noProof/>
            </w:rPr>
          </w:pPr>
          <w:hyperlink w:anchor="_Toc515630432" w:history="1">
            <w:r w:rsidRPr="007177B8">
              <w:rPr>
                <w:rStyle w:val="Hyperlink"/>
                <w:noProof/>
              </w:rPr>
              <w:t>Exercise Objectives</w:t>
            </w:r>
            <w:r>
              <w:rPr>
                <w:noProof/>
                <w:webHidden/>
              </w:rPr>
              <w:tab/>
            </w:r>
            <w:r>
              <w:rPr>
                <w:noProof/>
                <w:webHidden/>
              </w:rPr>
              <w:fldChar w:fldCharType="begin"/>
            </w:r>
            <w:r>
              <w:rPr>
                <w:noProof/>
                <w:webHidden/>
              </w:rPr>
              <w:instrText xml:space="preserve"> PAGEREF _Toc515630432 \h </w:instrText>
            </w:r>
            <w:r>
              <w:rPr>
                <w:noProof/>
                <w:webHidden/>
              </w:rPr>
            </w:r>
            <w:r>
              <w:rPr>
                <w:noProof/>
                <w:webHidden/>
              </w:rPr>
              <w:fldChar w:fldCharType="separate"/>
            </w:r>
            <w:r>
              <w:rPr>
                <w:noProof/>
                <w:webHidden/>
              </w:rPr>
              <w:t>2</w:t>
            </w:r>
            <w:r>
              <w:rPr>
                <w:noProof/>
                <w:webHidden/>
              </w:rPr>
              <w:fldChar w:fldCharType="end"/>
            </w:r>
          </w:hyperlink>
        </w:p>
        <w:p w:rsidR="00612155" w:rsidRDefault="00612155">
          <w:pPr>
            <w:pStyle w:val="TOC2"/>
            <w:tabs>
              <w:tab w:val="right" w:leader="dot" w:pos="9350"/>
            </w:tabs>
            <w:rPr>
              <w:rFonts w:eastAsiaTheme="minorEastAsia"/>
              <w:noProof/>
            </w:rPr>
          </w:pPr>
          <w:hyperlink w:anchor="_Toc515630433" w:history="1">
            <w:r w:rsidRPr="007177B8">
              <w:rPr>
                <w:rStyle w:val="Hyperlink"/>
                <w:noProof/>
              </w:rPr>
              <w:t>Participant Roles and Responsibilities</w:t>
            </w:r>
            <w:r>
              <w:rPr>
                <w:noProof/>
                <w:webHidden/>
              </w:rPr>
              <w:tab/>
            </w:r>
            <w:r>
              <w:rPr>
                <w:noProof/>
                <w:webHidden/>
              </w:rPr>
              <w:fldChar w:fldCharType="begin"/>
            </w:r>
            <w:r>
              <w:rPr>
                <w:noProof/>
                <w:webHidden/>
              </w:rPr>
              <w:instrText xml:space="preserve"> PAGEREF _Toc515630433 \h </w:instrText>
            </w:r>
            <w:r>
              <w:rPr>
                <w:noProof/>
                <w:webHidden/>
              </w:rPr>
            </w:r>
            <w:r>
              <w:rPr>
                <w:noProof/>
                <w:webHidden/>
              </w:rPr>
              <w:fldChar w:fldCharType="separate"/>
            </w:r>
            <w:r>
              <w:rPr>
                <w:noProof/>
                <w:webHidden/>
              </w:rPr>
              <w:t>2</w:t>
            </w:r>
            <w:r>
              <w:rPr>
                <w:noProof/>
                <w:webHidden/>
              </w:rPr>
              <w:fldChar w:fldCharType="end"/>
            </w:r>
          </w:hyperlink>
        </w:p>
        <w:p w:rsidR="00612155" w:rsidRDefault="00612155">
          <w:pPr>
            <w:pStyle w:val="TOC2"/>
            <w:tabs>
              <w:tab w:val="right" w:leader="dot" w:pos="9350"/>
            </w:tabs>
            <w:rPr>
              <w:rFonts w:eastAsiaTheme="minorEastAsia"/>
              <w:noProof/>
            </w:rPr>
          </w:pPr>
          <w:hyperlink w:anchor="_Toc515630434" w:history="1">
            <w:r w:rsidRPr="007177B8">
              <w:rPr>
                <w:rStyle w:val="Hyperlink"/>
                <w:noProof/>
              </w:rPr>
              <w:t>Exercise Structure</w:t>
            </w:r>
            <w:r>
              <w:rPr>
                <w:noProof/>
                <w:webHidden/>
              </w:rPr>
              <w:tab/>
            </w:r>
            <w:r>
              <w:rPr>
                <w:noProof/>
                <w:webHidden/>
              </w:rPr>
              <w:fldChar w:fldCharType="begin"/>
            </w:r>
            <w:r>
              <w:rPr>
                <w:noProof/>
                <w:webHidden/>
              </w:rPr>
              <w:instrText xml:space="preserve"> PAGEREF _Toc515630434 \h </w:instrText>
            </w:r>
            <w:r>
              <w:rPr>
                <w:noProof/>
                <w:webHidden/>
              </w:rPr>
            </w:r>
            <w:r>
              <w:rPr>
                <w:noProof/>
                <w:webHidden/>
              </w:rPr>
              <w:fldChar w:fldCharType="separate"/>
            </w:r>
            <w:r>
              <w:rPr>
                <w:noProof/>
                <w:webHidden/>
              </w:rPr>
              <w:t>2</w:t>
            </w:r>
            <w:r>
              <w:rPr>
                <w:noProof/>
                <w:webHidden/>
              </w:rPr>
              <w:fldChar w:fldCharType="end"/>
            </w:r>
          </w:hyperlink>
        </w:p>
        <w:p w:rsidR="00612155" w:rsidRDefault="00612155">
          <w:pPr>
            <w:pStyle w:val="TOC2"/>
            <w:tabs>
              <w:tab w:val="right" w:leader="dot" w:pos="9350"/>
            </w:tabs>
            <w:rPr>
              <w:rFonts w:eastAsiaTheme="minorEastAsia"/>
              <w:noProof/>
            </w:rPr>
          </w:pPr>
          <w:hyperlink w:anchor="_Toc515630435" w:history="1">
            <w:r w:rsidRPr="007177B8">
              <w:rPr>
                <w:rStyle w:val="Hyperlink"/>
                <w:noProof/>
              </w:rPr>
              <w:t>Exercise Guidelines</w:t>
            </w:r>
            <w:r>
              <w:rPr>
                <w:noProof/>
                <w:webHidden/>
              </w:rPr>
              <w:tab/>
            </w:r>
            <w:r>
              <w:rPr>
                <w:noProof/>
                <w:webHidden/>
              </w:rPr>
              <w:fldChar w:fldCharType="begin"/>
            </w:r>
            <w:r>
              <w:rPr>
                <w:noProof/>
                <w:webHidden/>
              </w:rPr>
              <w:instrText xml:space="preserve"> PAGEREF _Toc515630435 \h </w:instrText>
            </w:r>
            <w:r>
              <w:rPr>
                <w:noProof/>
                <w:webHidden/>
              </w:rPr>
            </w:r>
            <w:r>
              <w:rPr>
                <w:noProof/>
                <w:webHidden/>
              </w:rPr>
              <w:fldChar w:fldCharType="separate"/>
            </w:r>
            <w:r>
              <w:rPr>
                <w:noProof/>
                <w:webHidden/>
              </w:rPr>
              <w:t>3</w:t>
            </w:r>
            <w:r>
              <w:rPr>
                <w:noProof/>
                <w:webHidden/>
              </w:rPr>
              <w:fldChar w:fldCharType="end"/>
            </w:r>
          </w:hyperlink>
        </w:p>
        <w:p w:rsidR="00612155" w:rsidRDefault="00612155">
          <w:pPr>
            <w:pStyle w:val="TOC2"/>
            <w:tabs>
              <w:tab w:val="right" w:leader="dot" w:pos="9350"/>
            </w:tabs>
            <w:rPr>
              <w:rFonts w:eastAsiaTheme="minorEastAsia"/>
              <w:noProof/>
            </w:rPr>
          </w:pPr>
          <w:hyperlink w:anchor="_Toc515630436" w:history="1">
            <w:r w:rsidRPr="007177B8">
              <w:rPr>
                <w:rStyle w:val="Hyperlink"/>
                <w:noProof/>
              </w:rPr>
              <w:t>Exercise Assumptions and Artificialities</w:t>
            </w:r>
            <w:r>
              <w:rPr>
                <w:noProof/>
                <w:webHidden/>
              </w:rPr>
              <w:tab/>
            </w:r>
            <w:r>
              <w:rPr>
                <w:noProof/>
                <w:webHidden/>
              </w:rPr>
              <w:fldChar w:fldCharType="begin"/>
            </w:r>
            <w:r>
              <w:rPr>
                <w:noProof/>
                <w:webHidden/>
              </w:rPr>
              <w:instrText xml:space="preserve"> PAGEREF _Toc515630436 \h </w:instrText>
            </w:r>
            <w:r>
              <w:rPr>
                <w:noProof/>
                <w:webHidden/>
              </w:rPr>
            </w:r>
            <w:r>
              <w:rPr>
                <w:noProof/>
                <w:webHidden/>
              </w:rPr>
              <w:fldChar w:fldCharType="separate"/>
            </w:r>
            <w:r>
              <w:rPr>
                <w:noProof/>
                <w:webHidden/>
              </w:rPr>
              <w:t>3</w:t>
            </w:r>
            <w:r>
              <w:rPr>
                <w:noProof/>
                <w:webHidden/>
              </w:rPr>
              <w:fldChar w:fldCharType="end"/>
            </w:r>
          </w:hyperlink>
        </w:p>
        <w:p w:rsidR="00612155" w:rsidRDefault="00612155">
          <w:pPr>
            <w:pStyle w:val="TOC1"/>
            <w:tabs>
              <w:tab w:val="right" w:leader="dot" w:pos="9350"/>
            </w:tabs>
            <w:rPr>
              <w:rFonts w:eastAsiaTheme="minorEastAsia"/>
              <w:noProof/>
            </w:rPr>
          </w:pPr>
          <w:hyperlink w:anchor="_Toc515630437" w:history="1">
            <w:r w:rsidRPr="007177B8">
              <w:rPr>
                <w:rStyle w:val="Hyperlink"/>
                <w:noProof/>
              </w:rPr>
              <w:t>Module 1: [</w:t>
            </w:r>
            <w:r w:rsidRPr="007177B8">
              <w:rPr>
                <w:rStyle w:val="Hyperlink"/>
                <w:noProof/>
                <w:shd w:val="clear" w:color="auto" w:fill="BFBFBF" w:themeFill="background1" w:themeFillShade="BF"/>
              </w:rPr>
              <w:t>Contamination Is Observed</w:t>
            </w:r>
            <w:r w:rsidRPr="007177B8">
              <w:rPr>
                <w:rStyle w:val="Hyperlink"/>
                <w:noProof/>
              </w:rPr>
              <w:t>]</w:t>
            </w:r>
            <w:r>
              <w:rPr>
                <w:noProof/>
                <w:webHidden/>
              </w:rPr>
              <w:tab/>
            </w:r>
            <w:r>
              <w:rPr>
                <w:noProof/>
                <w:webHidden/>
              </w:rPr>
              <w:fldChar w:fldCharType="begin"/>
            </w:r>
            <w:r>
              <w:rPr>
                <w:noProof/>
                <w:webHidden/>
              </w:rPr>
              <w:instrText xml:space="preserve"> PAGEREF _Toc515630437 \h </w:instrText>
            </w:r>
            <w:r>
              <w:rPr>
                <w:noProof/>
                <w:webHidden/>
              </w:rPr>
            </w:r>
            <w:r>
              <w:rPr>
                <w:noProof/>
                <w:webHidden/>
              </w:rPr>
              <w:fldChar w:fldCharType="separate"/>
            </w:r>
            <w:r>
              <w:rPr>
                <w:noProof/>
                <w:webHidden/>
              </w:rPr>
              <w:t>4</w:t>
            </w:r>
            <w:r>
              <w:rPr>
                <w:noProof/>
                <w:webHidden/>
              </w:rPr>
              <w:fldChar w:fldCharType="end"/>
            </w:r>
          </w:hyperlink>
        </w:p>
        <w:p w:rsidR="00612155" w:rsidRDefault="00612155">
          <w:pPr>
            <w:pStyle w:val="TOC2"/>
            <w:tabs>
              <w:tab w:val="right" w:leader="dot" w:pos="9350"/>
            </w:tabs>
            <w:rPr>
              <w:rFonts w:eastAsiaTheme="minorEastAsia"/>
              <w:noProof/>
            </w:rPr>
          </w:pPr>
          <w:hyperlink w:anchor="_Toc515630438" w:history="1">
            <w:r w:rsidRPr="007177B8">
              <w:rPr>
                <w:rStyle w:val="Hyperlink"/>
                <w:noProof/>
              </w:rPr>
              <w:t>Scenario</w:t>
            </w:r>
            <w:r>
              <w:rPr>
                <w:noProof/>
                <w:webHidden/>
              </w:rPr>
              <w:tab/>
            </w:r>
            <w:r>
              <w:rPr>
                <w:noProof/>
                <w:webHidden/>
              </w:rPr>
              <w:fldChar w:fldCharType="begin"/>
            </w:r>
            <w:r>
              <w:rPr>
                <w:noProof/>
                <w:webHidden/>
              </w:rPr>
              <w:instrText xml:space="preserve"> PAGEREF _Toc515630438 \h </w:instrText>
            </w:r>
            <w:r>
              <w:rPr>
                <w:noProof/>
                <w:webHidden/>
              </w:rPr>
            </w:r>
            <w:r>
              <w:rPr>
                <w:noProof/>
                <w:webHidden/>
              </w:rPr>
              <w:fldChar w:fldCharType="separate"/>
            </w:r>
            <w:r>
              <w:rPr>
                <w:noProof/>
                <w:webHidden/>
              </w:rPr>
              <w:t>4</w:t>
            </w:r>
            <w:r>
              <w:rPr>
                <w:noProof/>
                <w:webHidden/>
              </w:rPr>
              <w:fldChar w:fldCharType="end"/>
            </w:r>
          </w:hyperlink>
        </w:p>
        <w:p w:rsidR="00612155" w:rsidRDefault="00612155">
          <w:pPr>
            <w:pStyle w:val="TOC2"/>
            <w:tabs>
              <w:tab w:val="right" w:leader="dot" w:pos="9350"/>
            </w:tabs>
            <w:rPr>
              <w:rFonts w:eastAsiaTheme="minorEastAsia"/>
              <w:noProof/>
            </w:rPr>
          </w:pPr>
          <w:hyperlink w:anchor="_Toc515630439" w:history="1">
            <w:r w:rsidRPr="007177B8">
              <w:rPr>
                <w:rStyle w:val="Hyperlink"/>
                <w:noProof/>
              </w:rPr>
              <w:t>Key Issues</w:t>
            </w:r>
            <w:r>
              <w:rPr>
                <w:noProof/>
                <w:webHidden/>
              </w:rPr>
              <w:tab/>
            </w:r>
            <w:r>
              <w:rPr>
                <w:noProof/>
                <w:webHidden/>
              </w:rPr>
              <w:fldChar w:fldCharType="begin"/>
            </w:r>
            <w:r>
              <w:rPr>
                <w:noProof/>
                <w:webHidden/>
              </w:rPr>
              <w:instrText xml:space="preserve"> PAGEREF _Toc515630439 \h </w:instrText>
            </w:r>
            <w:r>
              <w:rPr>
                <w:noProof/>
                <w:webHidden/>
              </w:rPr>
            </w:r>
            <w:r>
              <w:rPr>
                <w:noProof/>
                <w:webHidden/>
              </w:rPr>
              <w:fldChar w:fldCharType="separate"/>
            </w:r>
            <w:r>
              <w:rPr>
                <w:noProof/>
                <w:webHidden/>
              </w:rPr>
              <w:t>4</w:t>
            </w:r>
            <w:r>
              <w:rPr>
                <w:noProof/>
                <w:webHidden/>
              </w:rPr>
              <w:fldChar w:fldCharType="end"/>
            </w:r>
          </w:hyperlink>
        </w:p>
        <w:p w:rsidR="00612155" w:rsidRDefault="00612155">
          <w:pPr>
            <w:pStyle w:val="TOC2"/>
            <w:tabs>
              <w:tab w:val="right" w:leader="dot" w:pos="9350"/>
            </w:tabs>
            <w:rPr>
              <w:rFonts w:eastAsiaTheme="minorEastAsia"/>
              <w:noProof/>
            </w:rPr>
          </w:pPr>
          <w:hyperlink w:anchor="_Toc515630440" w:history="1">
            <w:r w:rsidRPr="007177B8">
              <w:rPr>
                <w:rStyle w:val="Hyperlink"/>
                <w:noProof/>
              </w:rPr>
              <w:t>Questions</w:t>
            </w:r>
            <w:r>
              <w:rPr>
                <w:noProof/>
                <w:webHidden/>
              </w:rPr>
              <w:tab/>
            </w:r>
            <w:r>
              <w:rPr>
                <w:noProof/>
                <w:webHidden/>
              </w:rPr>
              <w:fldChar w:fldCharType="begin"/>
            </w:r>
            <w:r>
              <w:rPr>
                <w:noProof/>
                <w:webHidden/>
              </w:rPr>
              <w:instrText xml:space="preserve"> PAGEREF _Toc515630440 \h </w:instrText>
            </w:r>
            <w:r>
              <w:rPr>
                <w:noProof/>
                <w:webHidden/>
              </w:rPr>
            </w:r>
            <w:r>
              <w:rPr>
                <w:noProof/>
                <w:webHidden/>
              </w:rPr>
              <w:fldChar w:fldCharType="separate"/>
            </w:r>
            <w:r>
              <w:rPr>
                <w:noProof/>
                <w:webHidden/>
              </w:rPr>
              <w:t>4</w:t>
            </w:r>
            <w:r>
              <w:rPr>
                <w:noProof/>
                <w:webHidden/>
              </w:rPr>
              <w:fldChar w:fldCharType="end"/>
            </w:r>
          </w:hyperlink>
        </w:p>
        <w:p w:rsidR="00612155" w:rsidRDefault="00612155">
          <w:pPr>
            <w:pStyle w:val="TOC1"/>
            <w:tabs>
              <w:tab w:val="right" w:leader="dot" w:pos="9350"/>
            </w:tabs>
            <w:rPr>
              <w:rFonts w:eastAsiaTheme="minorEastAsia"/>
              <w:noProof/>
            </w:rPr>
          </w:pPr>
          <w:hyperlink w:anchor="_Toc515630441" w:history="1">
            <w:r w:rsidRPr="007177B8">
              <w:rPr>
                <w:rStyle w:val="Hyperlink"/>
                <w:noProof/>
              </w:rPr>
              <w:t>Module 2: [</w:t>
            </w:r>
            <w:r w:rsidRPr="007177B8">
              <w:rPr>
                <w:rStyle w:val="Hyperlink"/>
                <w:noProof/>
                <w:shd w:val="clear" w:color="auto" w:fill="BFBFBF" w:themeFill="background1" w:themeFillShade="BF"/>
              </w:rPr>
              <w:t>Complaints Continue</w:t>
            </w:r>
            <w:r w:rsidRPr="007177B8">
              <w:rPr>
                <w:rStyle w:val="Hyperlink"/>
                <w:noProof/>
              </w:rPr>
              <w:t>]</w:t>
            </w:r>
            <w:r>
              <w:rPr>
                <w:noProof/>
                <w:webHidden/>
              </w:rPr>
              <w:tab/>
            </w:r>
            <w:r>
              <w:rPr>
                <w:noProof/>
                <w:webHidden/>
              </w:rPr>
              <w:fldChar w:fldCharType="begin"/>
            </w:r>
            <w:r>
              <w:rPr>
                <w:noProof/>
                <w:webHidden/>
              </w:rPr>
              <w:instrText xml:space="preserve"> PAGEREF _Toc515630441 \h </w:instrText>
            </w:r>
            <w:r>
              <w:rPr>
                <w:noProof/>
                <w:webHidden/>
              </w:rPr>
            </w:r>
            <w:r>
              <w:rPr>
                <w:noProof/>
                <w:webHidden/>
              </w:rPr>
              <w:fldChar w:fldCharType="separate"/>
            </w:r>
            <w:r>
              <w:rPr>
                <w:noProof/>
                <w:webHidden/>
              </w:rPr>
              <w:t>5</w:t>
            </w:r>
            <w:r>
              <w:rPr>
                <w:noProof/>
                <w:webHidden/>
              </w:rPr>
              <w:fldChar w:fldCharType="end"/>
            </w:r>
          </w:hyperlink>
        </w:p>
        <w:p w:rsidR="00612155" w:rsidRDefault="00612155">
          <w:pPr>
            <w:pStyle w:val="TOC2"/>
            <w:tabs>
              <w:tab w:val="right" w:leader="dot" w:pos="9350"/>
            </w:tabs>
            <w:rPr>
              <w:rFonts w:eastAsiaTheme="minorEastAsia"/>
              <w:noProof/>
            </w:rPr>
          </w:pPr>
          <w:hyperlink w:anchor="_Toc515630442" w:history="1">
            <w:r w:rsidRPr="007177B8">
              <w:rPr>
                <w:rStyle w:val="Hyperlink"/>
                <w:noProof/>
              </w:rPr>
              <w:t>Scenario</w:t>
            </w:r>
            <w:r>
              <w:rPr>
                <w:noProof/>
                <w:webHidden/>
              </w:rPr>
              <w:tab/>
            </w:r>
            <w:r>
              <w:rPr>
                <w:noProof/>
                <w:webHidden/>
              </w:rPr>
              <w:fldChar w:fldCharType="begin"/>
            </w:r>
            <w:r>
              <w:rPr>
                <w:noProof/>
                <w:webHidden/>
              </w:rPr>
              <w:instrText xml:space="preserve"> PAGEREF _Toc515630442 \h </w:instrText>
            </w:r>
            <w:r>
              <w:rPr>
                <w:noProof/>
                <w:webHidden/>
              </w:rPr>
            </w:r>
            <w:r>
              <w:rPr>
                <w:noProof/>
                <w:webHidden/>
              </w:rPr>
              <w:fldChar w:fldCharType="separate"/>
            </w:r>
            <w:r>
              <w:rPr>
                <w:noProof/>
                <w:webHidden/>
              </w:rPr>
              <w:t>5</w:t>
            </w:r>
            <w:r>
              <w:rPr>
                <w:noProof/>
                <w:webHidden/>
              </w:rPr>
              <w:fldChar w:fldCharType="end"/>
            </w:r>
          </w:hyperlink>
        </w:p>
        <w:p w:rsidR="00612155" w:rsidRDefault="00612155">
          <w:pPr>
            <w:pStyle w:val="TOC2"/>
            <w:tabs>
              <w:tab w:val="right" w:leader="dot" w:pos="9350"/>
            </w:tabs>
            <w:rPr>
              <w:rFonts w:eastAsiaTheme="minorEastAsia"/>
              <w:noProof/>
            </w:rPr>
          </w:pPr>
          <w:hyperlink w:anchor="_Toc515630443" w:history="1">
            <w:r w:rsidRPr="007177B8">
              <w:rPr>
                <w:rStyle w:val="Hyperlink"/>
                <w:noProof/>
              </w:rPr>
              <w:t>Key Issues</w:t>
            </w:r>
            <w:r>
              <w:rPr>
                <w:noProof/>
                <w:webHidden/>
              </w:rPr>
              <w:tab/>
            </w:r>
            <w:r>
              <w:rPr>
                <w:noProof/>
                <w:webHidden/>
              </w:rPr>
              <w:fldChar w:fldCharType="begin"/>
            </w:r>
            <w:r>
              <w:rPr>
                <w:noProof/>
                <w:webHidden/>
              </w:rPr>
              <w:instrText xml:space="preserve"> PAGEREF _Toc515630443 \h </w:instrText>
            </w:r>
            <w:r>
              <w:rPr>
                <w:noProof/>
                <w:webHidden/>
              </w:rPr>
            </w:r>
            <w:r>
              <w:rPr>
                <w:noProof/>
                <w:webHidden/>
              </w:rPr>
              <w:fldChar w:fldCharType="separate"/>
            </w:r>
            <w:r>
              <w:rPr>
                <w:noProof/>
                <w:webHidden/>
              </w:rPr>
              <w:t>5</w:t>
            </w:r>
            <w:r>
              <w:rPr>
                <w:noProof/>
                <w:webHidden/>
              </w:rPr>
              <w:fldChar w:fldCharType="end"/>
            </w:r>
          </w:hyperlink>
        </w:p>
        <w:p w:rsidR="00612155" w:rsidRDefault="00612155">
          <w:pPr>
            <w:pStyle w:val="TOC2"/>
            <w:tabs>
              <w:tab w:val="right" w:leader="dot" w:pos="9350"/>
            </w:tabs>
            <w:rPr>
              <w:rFonts w:eastAsiaTheme="minorEastAsia"/>
              <w:noProof/>
            </w:rPr>
          </w:pPr>
          <w:hyperlink w:anchor="_Toc515630444" w:history="1">
            <w:r w:rsidRPr="007177B8">
              <w:rPr>
                <w:rStyle w:val="Hyperlink"/>
                <w:noProof/>
              </w:rPr>
              <w:t>Questions</w:t>
            </w:r>
            <w:r>
              <w:rPr>
                <w:noProof/>
                <w:webHidden/>
              </w:rPr>
              <w:tab/>
            </w:r>
            <w:r>
              <w:rPr>
                <w:noProof/>
                <w:webHidden/>
              </w:rPr>
              <w:fldChar w:fldCharType="begin"/>
            </w:r>
            <w:r>
              <w:rPr>
                <w:noProof/>
                <w:webHidden/>
              </w:rPr>
              <w:instrText xml:space="preserve"> PAGEREF _Toc515630444 \h </w:instrText>
            </w:r>
            <w:r>
              <w:rPr>
                <w:noProof/>
                <w:webHidden/>
              </w:rPr>
            </w:r>
            <w:r>
              <w:rPr>
                <w:noProof/>
                <w:webHidden/>
              </w:rPr>
              <w:fldChar w:fldCharType="separate"/>
            </w:r>
            <w:r>
              <w:rPr>
                <w:noProof/>
                <w:webHidden/>
              </w:rPr>
              <w:t>5</w:t>
            </w:r>
            <w:r>
              <w:rPr>
                <w:noProof/>
                <w:webHidden/>
              </w:rPr>
              <w:fldChar w:fldCharType="end"/>
            </w:r>
          </w:hyperlink>
        </w:p>
        <w:p w:rsidR="00612155" w:rsidRDefault="00612155">
          <w:pPr>
            <w:pStyle w:val="TOC1"/>
            <w:tabs>
              <w:tab w:val="right" w:leader="dot" w:pos="9350"/>
            </w:tabs>
            <w:rPr>
              <w:rFonts w:eastAsiaTheme="minorEastAsia"/>
              <w:noProof/>
            </w:rPr>
          </w:pPr>
          <w:hyperlink w:anchor="_Toc515630445" w:history="1">
            <w:r w:rsidRPr="007177B8">
              <w:rPr>
                <w:rStyle w:val="Hyperlink"/>
                <w:noProof/>
              </w:rPr>
              <w:t>Module 3: [</w:t>
            </w:r>
            <w:r w:rsidRPr="007177B8">
              <w:rPr>
                <w:rStyle w:val="Hyperlink"/>
                <w:noProof/>
                <w:highlight w:val="lightGray"/>
              </w:rPr>
              <w:t>The Contamination Source is Identified</w:t>
            </w:r>
            <w:r w:rsidRPr="007177B8">
              <w:rPr>
                <w:rStyle w:val="Hyperlink"/>
                <w:noProof/>
              </w:rPr>
              <w:t>]</w:t>
            </w:r>
            <w:r>
              <w:rPr>
                <w:noProof/>
                <w:webHidden/>
              </w:rPr>
              <w:tab/>
            </w:r>
            <w:r>
              <w:rPr>
                <w:noProof/>
                <w:webHidden/>
              </w:rPr>
              <w:fldChar w:fldCharType="begin"/>
            </w:r>
            <w:r>
              <w:rPr>
                <w:noProof/>
                <w:webHidden/>
              </w:rPr>
              <w:instrText xml:space="preserve"> PAGEREF _Toc515630445 \h </w:instrText>
            </w:r>
            <w:r>
              <w:rPr>
                <w:noProof/>
                <w:webHidden/>
              </w:rPr>
            </w:r>
            <w:r>
              <w:rPr>
                <w:noProof/>
                <w:webHidden/>
              </w:rPr>
              <w:fldChar w:fldCharType="separate"/>
            </w:r>
            <w:r>
              <w:rPr>
                <w:noProof/>
                <w:webHidden/>
              </w:rPr>
              <w:t>6</w:t>
            </w:r>
            <w:r>
              <w:rPr>
                <w:noProof/>
                <w:webHidden/>
              </w:rPr>
              <w:fldChar w:fldCharType="end"/>
            </w:r>
          </w:hyperlink>
        </w:p>
        <w:p w:rsidR="00612155" w:rsidRDefault="00612155">
          <w:pPr>
            <w:pStyle w:val="TOC2"/>
            <w:tabs>
              <w:tab w:val="right" w:leader="dot" w:pos="9350"/>
            </w:tabs>
            <w:rPr>
              <w:rFonts w:eastAsiaTheme="minorEastAsia"/>
              <w:noProof/>
            </w:rPr>
          </w:pPr>
          <w:hyperlink w:anchor="_Toc515630446" w:history="1">
            <w:r w:rsidRPr="007177B8">
              <w:rPr>
                <w:rStyle w:val="Hyperlink"/>
                <w:noProof/>
              </w:rPr>
              <w:t>Scenario</w:t>
            </w:r>
            <w:r>
              <w:rPr>
                <w:noProof/>
                <w:webHidden/>
              </w:rPr>
              <w:tab/>
            </w:r>
            <w:r>
              <w:rPr>
                <w:noProof/>
                <w:webHidden/>
              </w:rPr>
              <w:fldChar w:fldCharType="begin"/>
            </w:r>
            <w:r>
              <w:rPr>
                <w:noProof/>
                <w:webHidden/>
              </w:rPr>
              <w:instrText xml:space="preserve"> PAGEREF _Toc515630446 \h </w:instrText>
            </w:r>
            <w:r>
              <w:rPr>
                <w:noProof/>
                <w:webHidden/>
              </w:rPr>
            </w:r>
            <w:r>
              <w:rPr>
                <w:noProof/>
                <w:webHidden/>
              </w:rPr>
              <w:fldChar w:fldCharType="separate"/>
            </w:r>
            <w:r>
              <w:rPr>
                <w:noProof/>
                <w:webHidden/>
              </w:rPr>
              <w:t>6</w:t>
            </w:r>
            <w:r>
              <w:rPr>
                <w:noProof/>
                <w:webHidden/>
              </w:rPr>
              <w:fldChar w:fldCharType="end"/>
            </w:r>
          </w:hyperlink>
        </w:p>
        <w:p w:rsidR="00612155" w:rsidRDefault="00612155">
          <w:pPr>
            <w:pStyle w:val="TOC2"/>
            <w:tabs>
              <w:tab w:val="right" w:leader="dot" w:pos="9350"/>
            </w:tabs>
            <w:rPr>
              <w:rFonts w:eastAsiaTheme="minorEastAsia"/>
              <w:noProof/>
            </w:rPr>
          </w:pPr>
          <w:hyperlink w:anchor="_Toc515630447" w:history="1">
            <w:r w:rsidRPr="007177B8">
              <w:rPr>
                <w:rStyle w:val="Hyperlink"/>
                <w:noProof/>
              </w:rPr>
              <w:t>Key Issues</w:t>
            </w:r>
            <w:r>
              <w:rPr>
                <w:noProof/>
                <w:webHidden/>
              </w:rPr>
              <w:tab/>
            </w:r>
            <w:r>
              <w:rPr>
                <w:noProof/>
                <w:webHidden/>
              </w:rPr>
              <w:fldChar w:fldCharType="begin"/>
            </w:r>
            <w:r>
              <w:rPr>
                <w:noProof/>
                <w:webHidden/>
              </w:rPr>
              <w:instrText xml:space="preserve"> PAGEREF _Toc515630447 \h </w:instrText>
            </w:r>
            <w:r>
              <w:rPr>
                <w:noProof/>
                <w:webHidden/>
              </w:rPr>
            </w:r>
            <w:r>
              <w:rPr>
                <w:noProof/>
                <w:webHidden/>
              </w:rPr>
              <w:fldChar w:fldCharType="separate"/>
            </w:r>
            <w:r>
              <w:rPr>
                <w:noProof/>
                <w:webHidden/>
              </w:rPr>
              <w:t>6</w:t>
            </w:r>
            <w:r>
              <w:rPr>
                <w:noProof/>
                <w:webHidden/>
              </w:rPr>
              <w:fldChar w:fldCharType="end"/>
            </w:r>
          </w:hyperlink>
        </w:p>
        <w:p w:rsidR="00612155" w:rsidRDefault="00612155">
          <w:pPr>
            <w:pStyle w:val="TOC2"/>
            <w:tabs>
              <w:tab w:val="right" w:leader="dot" w:pos="9350"/>
            </w:tabs>
            <w:rPr>
              <w:rFonts w:eastAsiaTheme="minorEastAsia"/>
              <w:noProof/>
            </w:rPr>
          </w:pPr>
          <w:hyperlink w:anchor="_Toc515630448" w:history="1">
            <w:r w:rsidRPr="007177B8">
              <w:rPr>
                <w:rStyle w:val="Hyperlink"/>
                <w:noProof/>
              </w:rPr>
              <w:t>Questions</w:t>
            </w:r>
            <w:r>
              <w:rPr>
                <w:noProof/>
                <w:webHidden/>
              </w:rPr>
              <w:tab/>
            </w:r>
            <w:r>
              <w:rPr>
                <w:noProof/>
                <w:webHidden/>
              </w:rPr>
              <w:fldChar w:fldCharType="begin"/>
            </w:r>
            <w:r>
              <w:rPr>
                <w:noProof/>
                <w:webHidden/>
              </w:rPr>
              <w:instrText xml:space="preserve"> PAGEREF _Toc515630448 \h </w:instrText>
            </w:r>
            <w:r>
              <w:rPr>
                <w:noProof/>
                <w:webHidden/>
              </w:rPr>
            </w:r>
            <w:r>
              <w:rPr>
                <w:noProof/>
                <w:webHidden/>
              </w:rPr>
              <w:fldChar w:fldCharType="separate"/>
            </w:r>
            <w:r>
              <w:rPr>
                <w:noProof/>
                <w:webHidden/>
              </w:rPr>
              <w:t>6</w:t>
            </w:r>
            <w:r>
              <w:rPr>
                <w:noProof/>
                <w:webHidden/>
              </w:rPr>
              <w:fldChar w:fldCharType="end"/>
            </w:r>
          </w:hyperlink>
        </w:p>
        <w:p w:rsidR="00612155" w:rsidRDefault="00612155">
          <w:pPr>
            <w:pStyle w:val="TOC1"/>
            <w:tabs>
              <w:tab w:val="right" w:leader="dot" w:pos="9350"/>
            </w:tabs>
            <w:rPr>
              <w:rFonts w:eastAsiaTheme="minorEastAsia"/>
              <w:noProof/>
            </w:rPr>
          </w:pPr>
          <w:hyperlink w:anchor="_Toc515630449" w:history="1">
            <w:r w:rsidRPr="007177B8">
              <w:rPr>
                <w:rStyle w:val="Hyperlink"/>
                <w:noProof/>
              </w:rPr>
              <w:t>Module 4: [</w:t>
            </w:r>
            <w:r w:rsidRPr="007177B8">
              <w:rPr>
                <w:rStyle w:val="Hyperlink"/>
                <w:noProof/>
                <w:highlight w:val="lightGray"/>
              </w:rPr>
              <w:t>Contamination Extent is Determined</w:t>
            </w:r>
            <w:r w:rsidRPr="007177B8">
              <w:rPr>
                <w:rStyle w:val="Hyperlink"/>
                <w:noProof/>
              </w:rPr>
              <w:t>]</w:t>
            </w:r>
            <w:r>
              <w:rPr>
                <w:noProof/>
                <w:webHidden/>
              </w:rPr>
              <w:tab/>
            </w:r>
            <w:r>
              <w:rPr>
                <w:noProof/>
                <w:webHidden/>
              </w:rPr>
              <w:fldChar w:fldCharType="begin"/>
            </w:r>
            <w:r>
              <w:rPr>
                <w:noProof/>
                <w:webHidden/>
              </w:rPr>
              <w:instrText xml:space="preserve"> PAGEREF _Toc515630449 \h </w:instrText>
            </w:r>
            <w:r>
              <w:rPr>
                <w:noProof/>
                <w:webHidden/>
              </w:rPr>
            </w:r>
            <w:r>
              <w:rPr>
                <w:noProof/>
                <w:webHidden/>
              </w:rPr>
              <w:fldChar w:fldCharType="separate"/>
            </w:r>
            <w:r>
              <w:rPr>
                <w:noProof/>
                <w:webHidden/>
              </w:rPr>
              <w:t>8</w:t>
            </w:r>
            <w:r>
              <w:rPr>
                <w:noProof/>
                <w:webHidden/>
              </w:rPr>
              <w:fldChar w:fldCharType="end"/>
            </w:r>
          </w:hyperlink>
        </w:p>
        <w:p w:rsidR="00612155" w:rsidRDefault="00612155">
          <w:pPr>
            <w:pStyle w:val="TOC2"/>
            <w:tabs>
              <w:tab w:val="right" w:leader="dot" w:pos="9350"/>
            </w:tabs>
            <w:rPr>
              <w:rFonts w:eastAsiaTheme="minorEastAsia"/>
              <w:noProof/>
            </w:rPr>
          </w:pPr>
          <w:hyperlink w:anchor="_Toc515630450" w:history="1">
            <w:r w:rsidRPr="007177B8">
              <w:rPr>
                <w:rStyle w:val="Hyperlink"/>
                <w:noProof/>
              </w:rPr>
              <w:t>Scenario</w:t>
            </w:r>
            <w:r>
              <w:rPr>
                <w:noProof/>
                <w:webHidden/>
              </w:rPr>
              <w:tab/>
            </w:r>
            <w:r>
              <w:rPr>
                <w:noProof/>
                <w:webHidden/>
              </w:rPr>
              <w:fldChar w:fldCharType="begin"/>
            </w:r>
            <w:r>
              <w:rPr>
                <w:noProof/>
                <w:webHidden/>
              </w:rPr>
              <w:instrText xml:space="preserve"> PAGEREF _Toc515630450 \h </w:instrText>
            </w:r>
            <w:r>
              <w:rPr>
                <w:noProof/>
                <w:webHidden/>
              </w:rPr>
            </w:r>
            <w:r>
              <w:rPr>
                <w:noProof/>
                <w:webHidden/>
              </w:rPr>
              <w:fldChar w:fldCharType="separate"/>
            </w:r>
            <w:r>
              <w:rPr>
                <w:noProof/>
                <w:webHidden/>
              </w:rPr>
              <w:t>8</w:t>
            </w:r>
            <w:r>
              <w:rPr>
                <w:noProof/>
                <w:webHidden/>
              </w:rPr>
              <w:fldChar w:fldCharType="end"/>
            </w:r>
          </w:hyperlink>
        </w:p>
        <w:p w:rsidR="00612155" w:rsidRDefault="00612155">
          <w:pPr>
            <w:pStyle w:val="TOC2"/>
            <w:tabs>
              <w:tab w:val="right" w:leader="dot" w:pos="9350"/>
            </w:tabs>
            <w:rPr>
              <w:rFonts w:eastAsiaTheme="minorEastAsia"/>
              <w:noProof/>
            </w:rPr>
          </w:pPr>
          <w:hyperlink w:anchor="_Toc515630451" w:history="1">
            <w:r w:rsidRPr="007177B8">
              <w:rPr>
                <w:rStyle w:val="Hyperlink"/>
                <w:noProof/>
              </w:rPr>
              <w:t>Key Issues</w:t>
            </w:r>
            <w:r>
              <w:rPr>
                <w:noProof/>
                <w:webHidden/>
              </w:rPr>
              <w:tab/>
            </w:r>
            <w:r>
              <w:rPr>
                <w:noProof/>
                <w:webHidden/>
              </w:rPr>
              <w:fldChar w:fldCharType="begin"/>
            </w:r>
            <w:r>
              <w:rPr>
                <w:noProof/>
                <w:webHidden/>
              </w:rPr>
              <w:instrText xml:space="preserve"> PAGEREF _Toc515630451 \h </w:instrText>
            </w:r>
            <w:r>
              <w:rPr>
                <w:noProof/>
                <w:webHidden/>
              </w:rPr>
            </w:r>
            <w:r>
              <w:rPr>
                <w:noProof/>
                <w:webHidden/>
              </w:rPr>
              <w:fldChar w:fldCharType="separate"/>
            </w:r>
            <w:r>
              <w:rPr>
                <w:noProof/>
                <w:webHidden/>
              </w:rPr>
              <w:t>8</w:t>
            </w:r>
            <w:r>
              <w:rPr>
                <w:noProof/>
                <w:webHidden/>
              </w:rPr>
              <w:fldChar w:fldCharType="end"/>
            </w:r>
          </w:hyperlink>
        </w:p>
        <w:p w:rsidR="00612155" w:rsidRDefault="00612155">
          <w:pPr>
            <w:pStyle w:val="TOC2"/>
            <w:tabs>
              <w:tab w:val="right" w:leader="dot" w:pos="9350"/>
            </w:tabs>
            <w:rPr>
              <w:rFonts w:eastAsiaTheme="minorEastAsia"/>
              <w:noProof/>
            </w:rPr>
          </w:pPr>
          <w:hyperlink w:anchor="_Toc515630452" w:history="1">
            <w:r w:rsidRPr="007177B8">
              <w:rPr>
                <w:rStyle w:val="Hyperlink"/>
                <w:noProof/>
              </w:rPr>
              <w:t>Questions</w:t>
            </w:r>
            <w:r>
              <w:rPr>
                <w:noProof/>
                <w:webHidden/>
              </w:rPr>
              <w:tab/>
            </w:r>
            <w:r>
              <w:rPr>
                <w:noProof/>
                <w:webHidden/>
              </w:rPr>
              <w:fldChar w:fldCharType="begin"/>
            </w:r>
            <w:r>
              <w:rPr>
                <w:noProof/>
                <w:webHidden/>
              </w:rPr>
              <w:instrText xml:space="preserve"> PAGEREF _Toc515630452 \h </w:instrText>
            </w:r>
            <w:r>
              <w:rPr>
                <w:noProof/>
                <w:webHidden/>
              </w:rPr>
            </w:r>
            <w:r>
              <w:rPr>
                <w:noProof/>
                <w:webHidden/>
              </w:rPr>
              <w:fldChar w:fldCharType="separate"/>
            </w:r>
            <w:r>
              <w:rPr>
                <w:noProof/>
                <w:webHidden/>
              </w:rPr>
              <w:t>8</w:t>
            </w:r>
            <w:r>
              <w:rPr>
                <w:noProof/>
                <w:webHidden/>
              </w:rPr>
              <w:fldChar w:fldCharType="end"/>
            </w:r>
          </w:hyperlink>
        </w:p>
        <w:p w:rsidR="00612155" w:rsidRDefault="00612155">
          <w:pPr>
            <w:pStyle w:val="TOC1"/>
            <w:tabs>
              <w:tab w:val="right" w:leader="dot" w:pos="9350"/>
            </w:tabs>
            <w:rPr>
              <w:rFonts w:eastAsiaTheme="minorEastAsia"/>
              <w:noProof/>
            </w:rPr>
          </w:pPr>
          <w:hyperlink w:anchor="_Toc515630453" w:history="1">
            <w:r w:rsidRPr="007177B8">
              <w:rPr>
                <w:rStyle w:val="Hyperlink"/>
                <w:noProof/>
              </w:rPr>
              <w:t>Module 5: [</w:t>
            </w:r>
            <w:r w:rsidRPr="007177B8">
              <w:rPr>
                <w:rStyle w:val="Hyperlink"/>
                <w:noProof/>
                <w:highlight w:val="lightGray"/>
              </w:rPr>
              <w:t>Contamination is Remediated]</w:t>
            </w:r>
            <w:r>
              <w:rPr>
                <w:noProof/>
                <w:webHidden/>
              </w:rPr>
              <w:tab/>
            </w:r>
            <w:r>
              <w:rPr>
                <w:noProof/>
                <w:webHidden/>
              </w:rPr>
              <w:fldChar w:fldCharType="begin"/>
            </w:r>
            <w:r>
              <w:rPr>
                <w:noProof/>
                <w:webHidden/>
              </w:rPr>
              <w:instrText xml:space="preserve"> PAGEREF _Toc515630453 \h </w:instrText>
            </w:r>
            <w:r>
              <w:rPr>
                <w:noProof/>
                <w:webHidden/>
              </w:rPr>
            </w:r>
            <w:r>
              <w:rPr>
                <w:noProof/>
                <w:webHidden/>
              </w:rPr>
              <w:fldChar w:fldCharType="separate"/>
            </w:r>
            <w:r>
              <w:rPr>
                <w:noProof/>
                <w:webHidden/>
              </w:rPr>
              <w:t>9</w:t>
            </w:r>
            <w:r>
              <w:rPr>
                <w:noProof/>
                <w:webHidden/>
              </w:rPr>
              <w:fldChar w:fldCharType="end"/>
            </w:r>
          </w:hyperlink>
        </w:p>
        <w:p w:rsidR="00612155" w:rsidRDefault="00612155">
          <w:pPr>
            <w:pStyle w:val="TOC2"/>
            <w:tabs>
              <w:tab w:val="right" w:leader="dot" w:pos="9350"/>
            </w:tabs>
            <w:rPr>
              <w:rFonts w:eastAsiaTheme="minorEastAsia"/>
              <w:noProof/>
            </w:rPr>
          </w:pPr>
          <w:hyperlink w:anchor="_Toc515630454" w:history="1">
            <w:r w:rsidRPr="007177B8">
              <w:rPr>
                <w:rStyle w:val="Hyperlink"/>
                <w:noProof/>
              </w:rPr>
              <w:t>Scenario</w:t>
            </w:r>
            <w:r>
              <w:rPr>
                <w:noProof/>
                <w:webHidden/>
              </w:rPr>
              <w:tab/>
            </w:r>
            <w:r>
              <w:rPr>
                <w:noProof/>
                <w:webHidden/>
              </w:rPr>
              <w:fldChar w:fldCharType="begin"/>
            </w:r>
            <w:r>
              <w:rPr>
                <w:noProof/>
                <w:webHidden/>
              </w:rPr>
              <w:instrText xml:space="preserve"> PAGEREF _Toc515630454 \h </w:instrText>
            </w:r>
            <w:r>
              <w:rPr>
                <w:noProof/>
                <w:webHidden/>
              </w:rPr>
            </w:r>
            <w:r>
              <w:rPr>
                <w:noProof/>
                <w:webHidden/>
              </w:rPr>
              <w:fldChar w:fldCharType="separate"/>
            </w:r>
            <w:r>
              <w:rPr>
                <w:noProof/>
                <w:webHidden/>
              </w:rPr>
              <w:t>9</w:t>
            </w:r>
            <w:r>
              <w:rPr>
                <w:noProof/>
                <w:webHidden/>
              </w:rPr>
              <w:fldChar w:fldCharType="end"/>
            </w:r>
          </w:hyperlink>
        </w:p>
        <w:p w:rsidR="00612155" w:rsidRDefault="00612155">
          <w:pPr>
            <w:pStyle w:val="TOC2"/>
            <w:tabs>
              <w:tab w:val="right" w:leader="dot" w:pos="9350"/>
            </w:tabs>
            <w:rPr>
              <w:rFonts w:eastAsiaTheme="minorEastAsia"/>
              <w:noProof/>
            </w:rPr>
          </w:pPr>
          <w:hyperlink w:anchor="_Toc515630455" w:history="1">
            <w:r w:rsidRPr="007177B8">
              <w:rPr>
                <w:rStyle w:val="Hyperlink"/>
                <w:noProof/>
              </w:rPr>
              <w:t>Key Issues</w:t>
            </w:r>
            <w:r>
              <w:rPr>
                <w:noProof/>
                <w:webHidden/>
              </w:rPr>
              <w:tab/>
            </w:r>
            <w:r>
              <w:rPr>
                <w:noProof/>
                <w:webHidden/>
              </w:rPr>
              <w:fldChar w:fldCharType="begin"/>
            </w:r>
            <w:r>
              <w:rPr>
                <w:noProof/>
                <w:webHidden/>
              </w:rPr>
              <w:instrText xml:space="preserve"> PAGEREF _Toc515630455 \h </w:instrText>
            </w:r>
            <w:r>
              <w:rPr>
                <w:noProof/>
                <w:webHidden/>
              </w:rPr>
            </w:r>
            <w:r>
              <w:rPr>
                <w:noProof/>
                <w:webHidden/>
              </w:rPr>
              <w:fldChar w:fldCharType="separate"/>
            </w:r>
            <w:r>
              <w:rPr>
                <w:noProof/>
                <w:webHidden/>
              </w:rPr>
              <w:t>9</w:t>
            </w:r>
            <w:r>
              <w:rPr>
                <w:noProof/>
                <w:webHidden/>
              </w:rPr>
              <w:fldChar w:fldCharType="end"/>
            </w:r>
          </w:hyperlink>
        </w:p>
        <w:p w:rsidR="00612155" w:rsidRDefault="00612155">
          <w:pPr>
            <w:pStyle w:val="TOC2"/>
            <w:tabs>
              <w:tab w:val="right" w:leader="dot" w:pos="9350"/>
            </w:tabs>
            <w:rPr>
              <w:rFonts w:eastAsiaTheme="minorEastAsia"/>
              <w:noProof/>
            </w:rPr>
          </w:pPr>
          <w:hyperlink w:anchor="_Toc515630456" w:history="1">
            <w:r w:rsidRPr="007177B8">
              <w:rPr>
                <w:rStyle w:val="Hyperlink"/>
                <w:noProof/>
              </w:rPr>
              <w:t>Questions</w:t>
            </w:r>
            <w:r>
              <w:rPr>
                <w:noProof/>
                <w:webHidden/>
              </w:rPr>
              <w:tab/>
            </w:r>
            <w:r>
              <w:rPr>
                <w:noProof/>
                <w:webHidden/>
              </w:rPr>
              <w:fldChar w:fldCharType="begin"/>
            </w:r>
            <w:r>
              <w:rPr>
                <w:noProof/>
                <w:webHidden/>
              </w:rPr>
              <w:instrText xml:space="preserve"> PAGEREF _Toc515630456 \h </w:instrText>
            </w:r>
            <w:r>
              <w:rPr>
                <w:noProof/>
                <w:webHidden/>
              </w:rPr>
            </w:r>
            <w:r>
              <w:rPr>
                <w:noProof/>
                <w:webHidden/>
              </w:rPr>
              <w:fldChar w:fldCharType="separate"/>
            </w:r>
            <w:r>
              <w:rPr>
                <w:noProof/>
                <w:webHidden/>
              </w:rPr>
              <w:t>9</w:t>
            </w:r>
            <w:r>
              <w:rPr>
                <w:noProof/>
                <w:webHidden/>
              </w:rPr>
              <w:fldChar w:fldCharType="end"/>
            </w:r>
          </w:hyperlink>
        </w:p>
        <w:p w:rsidR="00612155" w:rsidRDefault="00612155">
          <w:pPr>
            <w:pStyle w:val="TOC1"/>
            <w:tabs>
              <w:tab w:val="right" w:leader="dot" w:pos="9350"/>
            </w:tabs>
            <w:rPr>
              <w:rFonts w:eastAsiaTheme="minorEastAsia"/>
              <w:noProof/>
            </w:rPr>
          </w:pPr>
          <w:hyperlink w:anchor="_Toc515630457" w:history="1">
            <w:r w:rsidRPr="007177B8">
              <w:rPr>
                <w:rStyle w:val="Hyperlink"/>
                <w:noProof/>
              </w:rPr>
              <w:t>Appendix A: Exercise Schedule</w:t>
            </w:r>
            <w:r>
              <w:rPr>
                <w:noProof/>
                <w:webHidden/>
              </w:rPr>
              <w:tab/>
            </w:r>
            <w:r>
              <w:rPr>
                <w:noProof/>
                <w:webHidden/>
              </w:rPr>
              <w:fldChar w:fldCharType="begin"/>
            </w:r>
            <w:r>
              <w:rPr>
                <w:noProof/>
                <w:webHidden/>
              </w:rPr>
              <w:instrText xml:space="preserve"> PAGEREF _Toc515630457 \h </w:instrText>
            </w:r>
            <w:r>
              <w:rPr>
                <w:noProof/>
                <w:webHidden/>
              </w:rPr>
            </w:r>
            <w:r>
              <w:rPr>
                <w:noProof/>
                <w:webHidden/>
              </w:rPr>
              <w:fldChar w:fldCharType="separate"/>
            </w:r>
            <w:r>
              <w:rPr>
                <w:noProof/>
                <w:webHidden/>
              </w:rPr>
              <w:t>1</w:t>
            </w:r>
            <w:r>
              <w:rPr>
                <w:noProof/>
                <w:webHidden/>
              </w:rPr>
              <w:fldChar w:fldCharType="end"/>
            </w:r>
          </w:hyperlink>
        </w:p>
        <w:p w:rsidR="00612155" w:rsidRDefault="00612155">
          <w:pPr>
            <w:pStyle w:val="TOC1"/>
            <w:tabs>
              <w:tab w:val="right" w:leader="dot" w:pos="9350"/>
            </w:tabs>
            <w:rPr>
              <w:rFonts w:eastAsiaTheme="minorEastAsia"/>
              <w:noProof/>
            </w:rPr>
          </w:pPr>
          <w:hyperlink w:anchor="_Toc515630458" w:history="1">
            <w:r w:rsidRPr="007177B8">
              <w:rPr>
                <w:rStyle w:val="Hyperlink"/>
                <w:noProof/>
              </w:rPr>
              <w:t>Appendix B: Exercise Participants</w:t>
            </w:r>
            <w:r>
              <w:rPr>
                <w:noProof/>
                <w:webHidden/>
              </w:rPr>
              <w:tab/>
            </w:r>
            <w:r>
              <w:rPr>
                <w:noProof/>
                <w:webHidden/>
              </w:rPr>
              <w:fldChar w:fldCharType="begin"/>
            </w:r>
            <w:r>
              <w:rPr>
                <w:noProof/>
                <w:webHidden/>
              </w:rPr>
              <w:instrText xml:space="preserve"> PAGEREF _Toc515630458 \h </w:instrText>
            </w:r>
            <w:r>
              <w:rPr>
                <w:noProof/>
                <w:webHidden/>
              </w:rPr>
            </w:r>
            <w:r>
              <w:rPr>
                <w:noProof/>
                <w:webHidden/>
              </w:rPr>
              <w:fldChar w:fldCharType="separate"/>
            </w:r>
            <w:r>
              <w:rPr>
                <w:noProof/>
                <w:webHidden/>
              </w:rPr>
              <w:t>1</w:t>
            </w:r>
            <w:r>
              <w:rPr>
                <w:noProof/>
                <w:webHidden/>
              </w:rPr>
              <w:fldChar w:fldCharType="end"/>
            </w:r>
          </w:hyperlink>
        </w:p>
        <w:p w:rsidR="00612155" w:rsidRDefault="00612155">
          <w:pPr>
            <w:pStyle w:val="TOC1"/>
            <w:tabs>
              <w:tab w:val="right" w:leader="dot" w:pos="9350"/>
            </w:tabs>
            <w:rPr>
              <w:rFonts w:eastAsiaTheme="minorEastAsia"/>
              <w:noProof/>
            </w:rPr>
          </w:pPr>
          <w:hyperlink w:anchor="_Toc515630459" w:history="1">
            <w:r w:rsidRPr="007177B8">
              <w:rPr>
                <w:rStyle w:val="Hyperlink"/>
                <w:noProof/>
              </w:rPr>
              <w:t>Appendix C: Relevant Plans</w:t>
            </w:r>
            <w:r>
              <w:rPr>
                <w:noProof/>
                <w:webHidden/>
              </w:rPr>
              <w:tab/>
            </w:r>
            <w:r>
              <w:rPr>
                <w:noProof/>
                <w:webHidden/>
              </w:rPr>
              <w:fldChar w:fldCharType="begin"/>
            </w:r>
            <w:r>
              <w:rPr>
                <w:noProof/>
                <w:webHidden/>
              </w:rPr>
              <w:instrText xml:space="preserve"> PAGEREF _Toc515630459 \h </w:instrText>
            </w:r>
            <w:r>
              <w:rPr>
                <w:noProof/>
                <w:webHidden/>
              </w:rPr>
            </w:r>
            <w:r>
              <w:rPr>
                <w:noProof/>
                <w:webHidden/>
              </w:rPr>
              <w:fldChar w:fldCharType="separate"/>
            </w:r>
            <w:r>
              <w:rPr>
                <w:noProof/>
                <w:webHidden/>
              </w:rPr>
              <w:t>1</w:t>
            </w:r>
            <w:r>
              <w:rPr>
                <w:noProof/>
                <w:webHidden/>
              </w:rPr>
              <w:fldChar w:fldCharType="end"/>
            </w:r>
          </w:hyperlink>
        </w:p>
        <w:p w:rsidR="00612155" w:rsidRDefault="00612155">
          <w:pPr>
            <w:pStyle w:val="TOC1"/>
            <w:tabs>
              <w:tab w:val="right" w:leader="dot" w:pos="9350"/>
            </w:tabs>
            <w:rPr>
              <w:rFonts w:eastAsiaTheme="minorEastAsia"/>
              <w:noProof/>
            </w:rPr>
          </w:pPr>
          <w:hyperlink w:anchor="_Toc515630460" w:history="1">
            <w:r w:rsidRPr="007177B8">
              <w:rPr>
                <w:rStyle w:val="Hyperlink"/>
                <w:noProof/>
              </w:rPr>
              <w:t>Appendix D: Acronyms</w:t>
            </w:r>
            <w:r>
              <w:rPr>
                <w:noProof/>
                <w:webHidden/>
              </w:rPr>
              <w:tab/>
            </w:r>
            <w:r>
              <w:rPr>
                <w:noProof/>
                <w:webHidden/>
              </w:rPr>
              <w:fldChar w:fldCharType="begin"/>
            </w:r>
            <w:r>
              <w:rPr>
                <w:noProof/>
                <w:webHidden/>
              </w:rPr>
              <w:instrText xml:space="preserve"> PAGEREF _Toc515630460 \h </w:instrText>
            </w:r>
            <w:r>
              <w:rPr>
                <w:noProof/>
                <w:webHidden/>
              </w:rPr>
            </w:r>
            <w:r>
              <w:rPr>
                <w:noProof/>
                <w:webHidden/>
              </w:rPr>
              <w:fldChar w:fldCharType="separate"/>
            </w:r>
            <w:r>
              <w:rPr>
                <w:noProof/>
                <w:webHidden/>
              </w:rPr>
              <w:t>1</w:t>
            </w:r>
            <w:r>
              <w:rPr>
                <w:noProof/>
                <w:webHidden/>
              </w:rPr>
              <w:fldChar w:fldCharType="end"/>
            </w:r>
          </w:hyperlink>
        </w:p>
        <w:p w:rsidR="00612155" w:rsidRDefault="007A23EC" w:rsidP="006923C5">
          <w:pPr>
            <w:sectPr w:rsidR="00612155" w:rsidSect="008C0656">
              <w:headerReference w:type="default" r:id="rId8"/>
              <w:footerReference w:type="default" r:id="rId9"/>
              <w:pgSz w:w="12240" w:h="15840"/>
              <w:pgMar w:top="1440" w:right="1440" w:bottom="1440" w:left="1440" w:header="720" w:footer="720" w:gutter="0"/>
              <w:pgNumType w:fmt="lowerRoman" w:start="1"/>
              <w:cols w:space="720"/>
              <w:docGrid w:linePitch="360"/>
            </w:sectPr>
          </w:pPr>
          <w:r>
            <w:fldChar w:fldCharType="end"/>
          </w:r>
        </w:p>
        <w:p w:rsidR="00612155" w:rsidRDefault="00612155" w:rsidP="00612155">
          <w:pPr>
            <w:sectPr w:rsidR="00612155" w:rsidSect="00D27864">
              <w:footerReference w:type="default" r:id="rId10"/>
              <w:pgSz w:w="12240" w:h="15840"/>
              <w:pgMar w:top="1440" w:right="1440" w:bottom="1440" w:left="1440" w:header="720" w:footer="720" w:gutter="0"/>
              <w:pgNumType w:start="1" w:chapStyle="1"/>
              <w:cols w:space="720"/>
              <w:docGrid w:linePitch="360"/>
            </w:sectPr>
          </w:pPr>
        </w:p>
        <w:p w:rsidR="00612155" w:rsidRPr="00552568" w:rsidRDefault="007A23EC" w:rsidP="00612155">
          <w:pPr>
            <w:rPr>
              <w:sz w:val="2"/>
              <w:szCs w:val="2"/>
            </w:rPr>
          </w:pPr>
        </w:p>
      </w:sdtContent>
    </w:sdt>
    <w:bookmarkStart w:id="0" w:name="_Toc515630430" w:displacedByCustomXml="prev"/>
    <w:p w:rsidR="00D356F3" w:rsidRDefault="00374CE0" w:rsidP="006F55C1">
      <w:pPr>
        <w:pStyle w:val="Heading1"/>
        <w:spacing w:before="360" w:after="240"/>
      </w:pPr>
      <w:r>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tblPr>
      <w:tblGrid>
        <w:gridCol w:w="1908"/>
        <w:gridCol w:w="7668"/>
      </w:tblGrid>
      <w:tr w:rsidR="006F55C1" w:rsidRPr="001D6096" w:rsidTr="006F3190">
        <w:trPr>
          <w:cantSplit/>
          <w:trHeight w:val="437"/>
          <w:tblHeader/>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Name</w:t>
            </w:r>
          </w:p>
        </w:tc>
        <w:tc>
          <w:tcPr>
            <w:tcW w:w="7668" w:type="dxa"/>
            <w:vAlign w:val="center"/>
          </w:tcPr>
          <w:p w:rsidR="006F55C1" w:rsidRPr="00A07A32" w:rsidRDefault="006F55C1" w:rsidP="006F3190">
            <w:pPr>
              <w:pStyle w:val="BodyText"/>
              <w:rPr>
                <w:b/>
              </w:rPr>
            </w:pPr>
            <w:r w:rsidRPr="00A07A32">
              <w:rPr>
                <w:highlight w:val="lightGray"/>
              </w:rPr>
              <w:t>[Insert the formal name of exercise, which should match the name in the document header]</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Dates</w:t>
            </w:r>
          </w:p>
        </w:tc>
        <w:tc>
          <w:tcPr>
            <w:tcW w:w="7668" w:type="dxa"/>
            <w:vAlign w:val="center"/>
          </w:tcPr>
          <w:p w:rsidR="006F55C1" w:rsidRPr="00A07A32" w:rsidRDefault="006F55C1" w:rsidP="006F3190">
            <w:pPr>
              <w:pStyle w:val="BodyText"/>
              <w:rPr>
                <w:b/>
                <w:highlight w:val="lightGray"/>
              </w:rPr>
            </w:pPr>
            <w:r w:rsidRPr="00A07A32">
              <w:rPr>
                <w:highlight w:val="lightGray"/>
              </w:rPr>
              <w:t>[Indicate the start and end dates of the exercise]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Scope</w:t>
            </w:r>
          </w:p>
        </w:tc>
        <w:tc>
          <w:tcPr>
            <w:tcW w:w="7668" w:type="dxa"/>
            <w:vAlign w:val="center"/>
          </w:tcPr>
          <w:p w:rsidR="006F55C1" w:rsidRPr="00A07A32" w:rsidRDefault="006F55C1" w:rsidP="006F3190">
            <w:pPr>
              <w:pStyle w:val="BodyText"/>
              <w:rPr>
                <w:highlight w:val="lightGray"/>
              </w:rPr>
            </w:pPr>
            <w:r w:rsidRPr="00DD55E7">
              <w:t xml:space="preserve">This exercise is a </w:t>
            </w:r>
            <w:r w:rsidR="006970FA">
              <w:t>tabletop exercise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t xml:space="preserve"> </w:t>
            </w:r>
            <w:r w:rsidRPr="00DD55E7">
              <w:t xml:space="preserve">Exercise play is limited to </w:t>
            </w:r>
            <w:r w:rsidRPr="00A07A32">
              <w:rPr>
                <w:highlight w:val="lightGray"/>
              </w:rPr>
              <w:t>[exercise parameters]</w:t>
            </w:r>
            <w:r w:rsidRPr="00DD55E7">
              <w:t>.</w:t>
            </w:r>
          </w:p>
        </w:tc>
      </w:tr>
      <w:tr w:rsidR="00DA7FC3" w:rsidRPr="001D6096" w:rsidTr="006F3190">
        <w:trPr>
          <w:cantSplit/>
          <w:trHeight w:val="432"/>
        </w:trPr>
        <w:tc>
          <w:tcPr>
            <w:tcW w:w="1908" w:type="dxa"/>
            <w:shd w:val="clear" w:color="auto" w:fill="003366"/>
            <w:vAlign w:val="center"/>
          </w:tcPr>
          <w:p w:rsidR="00DA7FC3" w:rsidRPr="00F83B0E" w:rsidRDefault="00DA7FC3" w:rsidP="006F3190">
            <w:pPr>
              <w:pStyle w:val="BodyText"/>
              <w:spacing w:before="120" w:after="120"/>
              <w:jc w:val="center"/>
              <w:rPr>
                <w:b/>
              </w:rPr>
            </w:pPr>
            <w:r>
              <w:rPr>
                <w:b/>
              </w:rPr>
              <w:t>Mission Area(s)</w:t>
            </w:r>
          </w:p>
        </w:tc>
        <w:tc>
          <w:tcPr>
            <w:tcW w:w="7668" w:type="dxa"/>
            <w:vAlign w:val="center"/>
          </w:tcPr>
          <w:p w:rsidR="00DA7FC3" w:rsidRPr="00A07A32" w:rsidRDefault="00DA7FC3" w:rsidP="00FB1B93">
            <w:pPr>
              <w:pStyle w:val="BodyText"/>
              <w:rPr>
                <w:highlight w:val="lightGray"/>
              </w:rPr>
            </w:pPr>
            <w:r>
              <w:rPr>
                <w:highlight w:val="lightGray"/>
              </w:rPr>
              <w:t>[Prevention, Protection, Mitigation, Response and/or Recovery]</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Objectives</w:t>
            </w:r>
          </w:p>
        </w:tc>
        <w:tc>
          <w:tcPr>
            <w:tcW w:w="7668" w:type="dxa"/>
            <w:vAlign w:val="center"/>
          </w:tcPr>
          <w:p w:rsidR="006F55C1" w:rsidRPr="00A07A32" w:rsidRDefault="006F55C1" w:rsidP="006F3190">
            <w:pPr>
              <w:pStyle w:val="BodyText"/>
              <w:rPr>
                <w:highlight w:val="lightGray"/>
              </w:rPr>
            </w:pPr>
            <w:r w:rsidRPr="00A07A32">
              <w:rPr>
                <w:highlight w:val="lightGray"/>
              </w:rPr>
              <w:t>[List exercise objectives</w:t>
            </w:r>
            <w:r w:rsidR="006970FA">
              <w:rPr>
                <w:highlight w:val="lightGray"/>
              </w:rPr>
              <w:t>; see page 2</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Threat or Hazard</w:t>
            </w:r>
          </w:p>
        </w:tc>
        <w:tc>
          <w:tcPr>
            <w:tcW w:w="7668" w:type="dxa"/>
            <w:vAlign w:val="center"/>
          </w:tcPr>
          <w:p w:rsidR="006F55C1" w:rsidRPr="00A07A32" w:rsidRDefault="00905A87" w:rsidP="006F3190">
            <w:pPr>
              <w:pStyle w:val="BodyText"/>
              <w:rPr>
                <w:highlight w:val="lightGray"/>
              </w:rPr>
            </w:pPr>
            <w:r>
              <w:t>Distribution System Contamination</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Scenario</w:t>
            </w:r>
          </w:p>
        </w:tc>
        <w:tc>
          <w:tcPr>
            <w:tcW w:w="7668" w:type="dxa"/>
            <w:vAlign w:val="center"/>
          </w:tcPr>
          <w:p w:rsidR="006F55C1" w:rsidRPr="00A07A32" w:rsidRDefault="006F55C1" w:rsidP="006F3190">
            <w:pPr>
              <w:pStyle w:val="BodyText"/>
              <w:rPr>
                <w:highlight w:val="lightGray"/>
              </w:rPr>
            </w:pPr>
            <w:r w:rsidRPr="00A07A32">
              <w:rPr>
                <w:highlight w:val="lightGray"/>
              </w:rPr>
              <w:t>[</w:t>
            </w:r>
            <w:r>
              <w:rPr>
                <w:highlight w:val="lightGray"/>
              </w:rPr>
              <w:t>Insert a brief overview of the exercise scenario, including scenario impacts (2-3 sentences)</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Sponsor</w:t>
            </w:r>
          </w:p>
        </w:tc>
        <w:tc>
          <w:tcPr>
            <w:tcW w:w="7668" w:type="dxa"/>
            <w:vAlign w:val="center"/>
          </w:tcPr>
          <w:p w:rsidR="006F55C1" w:rsidRPr="00A07A32" w:rsidRDefault="006F55C1" w:rsidP="006F3190">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Participating Organizations</w:t>
            </w:r>
          </w:p>
        </w:tc>
        <w:tc>
          <w:tcPr>
            <w:tcW w:w="7668" w:type="dxa"/>
            <w:vAlign w:val="center"/>
          </w:tcPr>
          <w:p w:rsidR="006F55C1" w:rsidRPr="00A07A32" w:rsidRDefault="006F55C1" w:rsidP="00535AF0">
            <w:pPr>
              <w:pStyle w:val="BodyText"/>
              <w:rPr>
                <w:szCs w:val="20"/>
                <w:highlight w:val="lightGray"/>
              </w:rPr>
            </w:pPr>
            <w:r w:rsidRPr="00A07A32">
              <w:rPr>
                <w:highlight w:val="lightGray"/>
              </w:rPr>
              <w:t>[Insert a brief summary of the total number of partici</w:t>
            </w:r>
            <w:r w:rsidR="006970FA">
              <w:rPr>
                <w:highlight w:val="lightGray"/>
              </w:rPr>
              <w:t>pants and participation level (e.g</w:t>
            </w:r>
            <w:r w:rsidRPr="00A07A32">
              <w:rPr>
                <w:highlight w:val="lightGray"/>
              </w:rPr>
              <w:t xml:space="preserve">., </w:t>
            </w:r>
            <w:r w:rsidR="00535AF0">
              <w:rPr>
                <w:highlight w:val="lightGray"/>
              </w:rPr>
              <w:t>f</w:t>
            </w:r>
            <w:r w:rsidRPr="00A07A32">
              <w:rPr>
                <w:highlight w:val="lightGray"/>
              </w:rPr>
              <w:t xml:space="preserve">ederal, </w:t>
            </w:r>
            <w:r w:rsidR="00535AF0">
              <w:rPr>
                <w:highlight w:val="lightGray"/>
              </w:rPr>
              <w:t>s</w:t>
            </w:r>
            <w:r w:rsidRPr="00A07A32">
              <w:rPr>
                <w:highlight w:val="lightGray"/>
              </w:rPr>
              <w:t xml:space="preserve">tate, local, </w:t>
            </w:r>
            <w:r w:rsidR="00535AF0">
              <w:rPr>
                <w:highlight w:val="lightGray"/>
              </w:rPr>
              <w:t>t</w:t>
            </w:r>
            <w:r w:rsidRPr="00A07A32">
              <w:rPr>
                <w:highlight w:val="lightGray"/>
              </w:rPr>
              <w:t>ribal, non-governmental organizations (NGOs) and/or international agencies).</w:t>
            </w:r>
            <w:r>
              <w:rPr>
                <w:highlight w:val="lightGray"/>
              </w:rPr>
              <w:t xml:space="preserve"> </w:t>
            </w:r>
            <w:r w:rsidRPr="00A07A32">
              <w:rPr>
                <w:highlight w:val="lightGray"/>
              </w:rPr>
              <w:t>Consider including the full list of participating agencies in Appendix B.</w:t>
            </w:r>
            <w:r>
              <w:rPr>
                <w:highlight w:val="lightGray"/>
              </w:rPr>
              <w:t xml:space="preserve"> </w:t>
            </w:r>
            <w:r w:rsidRPr="00A07A32">
              <w:rPr>
                <w:highlight w:val="lightGray"/>
              </w:rPr>
              <w:t>Delete Appendix B if not required</w:t>
            </w:r>
            <w:r>
              <w:rPr>
                <w:highlight w:val="lightGray"/>
              </w:rPr>
              <w:t>.</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Point of Contact</w:t>
            </w:r>
          </w:p>
        </w:tc>
        <w:tc>
          <w:tcPr>
            <w:tcW w:w="7668" w:type="dxa"/>
            <w:vAlign w:val="center"/>
          </w:tcPr>
          <w:p w:rsidR="006F55C1" w:rsidRPr="00A07A32" w:rsidRDefault="006F55C1" w:rsidP="006F3190">
            <w:pPr>
              <w:pStyle w:val="BodyText"/>
              <w:rPr>
                <w:highlight w:val="lightGray"/>
              </w:rPr>
            </w:pPr>
            <w:r w:rsidRPr="00A07A32">
              <w:rPr>
                <w:highlight w:val="lightGray"/>
              </w:rPr>
              <w:t xml:space="preserve">[Insert the name, title, agency, address, </w:t>
            </w:r>
            <w:r w:rsidR="00535AF0">
              <w:rPr>
                <w:highlight w:val="lightGray"/>
              </w:rPr>
              <w:t>phone number</w:t>
            </w:r>
            <w:r w:rsidRPr="00A07A32">
              <w:rPr>
                <w:highlight w:val="lightGray"/>
              </w:rPr>
              <w:t xml:space="preserve"> and email address of the primary exercise POC (e.g., exercise </w:t>
            </w:r>
            <w:r w:rsidR="006F3190">
              <w:rPr>
                <w:highlight w:val="lightGray"/>
              </w:rPr>
              <w:t>facilitator</w:t>
            </w:r>
            <w:r w:rsidRPr="00A07A32">
              <w:rPr>
                <w:highlight w:val="lightGray"/>
              </w:rPr>
              <w:t>)]</w:t>
            </w:r>
          </w:p>
        </w:tc>
      </w:tr>
    </w:tbl>
    <w:p w:rsidR="00C41E11" w:rsidRDefault="00C41E11" w:rsidP="00E266E6">
      <w:pPr>
        <w:pStyle w:val="Heading1"/>
      </w:pPr>
    </w:p>
    <w:p w:rsidR="00C41E11" w:rsidRDefault="00C41E11" w:rsidP="00C41E11">
      <w:pPr>
        <w:pStyle w:val="BodyText"/>
        <w:rPr>
          <w:rFonts w:ascii="Arial Bold" w:eastAsiaTheme="majorEastAsia" w:hAnsi="Arial Bold" w:cstheme="majorBidi"/>
          <w:color w:val="003366"/>
          <w:sz w:val="38"/>
          <w:szCs w:val="32"/>
        </w:rPr>
      </w:pPr>
      <w:r>
        <w:br w:type="page"/>
      </w:r>
    </w:p>
    <w:p w:rsidR="00374CE0" w:rsidRDefault="00E266E6" w:rsidP="00E266E6">
      <w:pPr>
        <w:pStyle w:val="Heading1"/>
      </w:pPr>
      <w:bookmarkStart w:id="1" w:name="_Toc515630431"/>
      <w:r>
        <w:lastRenderedPageBreak/>
        <w:t>General Information</w:t>
      </w:r>
      <w:bookmarkEnd w:id="1"/>
    </w:p>
    <w:p w:rsidR="00E266E6" w:rsidRDefault="00E266E6" w:rsidP="00E266E6">
      <w:pPr>
        <w:pStyle w:val="Heading2"/>
      </w:pPr>
      <w:bookmarkStart w:id="2" w:name="_Toc515630432"/>
      <w:r>
        <w:t>Exercise Objectives</w:t>
      </w:r>
      <w:bookmarkEnd w:id="2"/>
    </w:p>
    <w:p w:rsidR="00E266E6" w:rsidRDefault="006970FA" w:rsidP="00E266E6">
      <w:pPr>
        <w:pStyle w:val="BodyText"/>
      </w:pPr>
      <w:r>
        <w:t xml:space="preserve">The following exercise </w:t>
      </w:r>
      <w:r w:rsidR="00DA7FC3" w:rsidRPr="00DA7FC3">
        <w:t>objective</w:t>
      </w:r>
      <w:r w:rsidR="00DA7FC3">
        <w:t xml:space="preserve">s </w:t>
      </w:r>
      <w:r w:rsidR="00E266E6" w:rsidRPr="00E266E6">
        <w:t>in Table 1 describe the expected outcomes for the exercise.</w:t>
      </w:r>
      <w:r w:rsidR="00B411A6">
        <w:t xml:space="preserve"> </w:t>
      </w:r>
    </w:p>
    <w:tbl>
      <w:tblPr>
        <w:tblStyle w:val="TableGrid"/>
        <w:tblW w:w="0" w:type="auto"/>
        <w:tblLook w:val="04A0"/>
      </w:tblPr>
      <w:tblGrid>
        <w:gridCol w:w="9198"/>
      </w:tblGrid>
      <w:tr w:rsidR="002F39FD" w:rsidRPr="00E266E6" w:rsidTr="002F39FD">
        <w:trPr>
          <w:cantSplit/>
          <w:tblHeader/>
        </w:trPr>
        <w:tc>
          <w:tcPr>
            <w:tcW w:w="9198" w:type="dxa"/>
            <w:shd w:val="clear" w:color="auto" w:fill="003366"/>
            <w:vAlign w:val="center"/>
          </w:tcPr>
          <w:p w:rsidR="002F39FD" w:rsidRPr="00E266E6" w:rsidRDefault="002F39FD" w:rsidP="00E266E6">
            <w:pPr>
              <w:pStyle w:val="TableofFigures"/>
              <w:jc w:val="center"/>
              <w:rPr>
                <w:b/>
              </w:rPr>
            </w:pPr>
            <w:r w:rsidRPr="00E266E6">
              <w:rPr>
                <w:b/>
              </w:rPr>
              <w:t>Exercise Objectives</w:t>
            </w:r>
          </w:p>
        </w:tc>
      </w:tr>
      <w:tr w:rsidR="002F39FD" w:rsidTr="002F39FD">
        <w:trPr>
          <w:cantSplit/>
        </w:trPr>
        <w:tc>
          <w:tcPr>
            <w:tcW w:w="9198" w:type="dxa"/>
          </w:tcPr>
          <w:p w:rsidR="002F39FD" w:rsidRDefault="002F39FD" w:rsidP="00535AF0">
            <w:pPr>
              <w:pStyle w:val="TableofFigures"/>
            </w:pPr>
            <w:r>
              <w:t>[</w:t>
            </w:r>
            <w:r w:rsidRPr="00EB0556">
              <w:rPr>
                <w:highlight w:val="lightGray"/>
              </w:rPr>
              <w:t xml:space="preserve">Define or refine participants’ roles and responsibilities </w:t>
            </w:r>
            <w:r w:rsidR="00535AF0">
              <w:rPr>
                <w:highlight w:val="lightGray"/>
              </w:rPr>
              <w:t>for</w:t>
            </w:r>
            <w:r w:rsidRPr="00EB0556">
              <w:rPr>
                <w:highlight w:val="lightGray"/>
              </w:rPr>
              <w:t xml:space="preserve"> managing the consequences of a </w:t>
            </w:r>
            <w:r w:rsidR="00B45101">
              <w:rPr>
                <w:highlight w:val="lightGray"/>
              </w:rPr>
              <w:t>distribution system contamination</w:t>
            </w:r>
            <w:r w:rsidRPr="00EB0556">
              <w:rPr>
                <w:highlight w:val="lightGray"/>
              </w:rPr>
              <w:t xml:space="preserve"> incident, which should be reflected in their </w:t>
            </w:r>
            <w:r w:rsidR="00D27864">
              <w:rPr>
                <w:b/>
                <w:bCs/>
                <w:i/>
                <w:iCs/>
                <w:highlight w:val="lightGray"/>
              </w:rPr>
              <w:t xml:space="preserve">plans, policies </w:t>
            </w:r>
            <w:r w:rsidRPr="00EB0556">
              <w:rPr>
                <w:b/>
                <w:bCs/>
                <w:i/>
                <w:iCs/>
                <w:highlight w:val="lightGray"/>
              </w:rPr>
              <w:t xml:space="preserve">and procedures </w:t>
            </w:r>
            <w:r w:rsidRPr="00EB0556">
              <w:rPr>
                <w:highlight w:val="lightGray"/>
              </w:rPr>
              <w:t>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Build relationships between utilities and stakeholders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Determine neighboring utility water infrastructure capabilities and needs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 xml:space="preserve">Identify other needed enhancements related to </w:t>
            </w:r>
            <w:r w:rsidRPr="00EB0556">
              <w:rPr>
                <w:b/>
                <w:i/>
                <w:highlight w:val="lightGray"/>
              </w:rPr>
              <w:t>training and exercises</w:t>
            </w:r>
            <w:r w:rsidRPr="00EB0556">
              <w:rPr>
                <w:highlight w:val="lightGray"/>
              </w:rPr>
              <w:t xml:space="preserve"> 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266E6">
              <w:rPr>
                <w:highlight w:val="lightGray"/>
              </w:rPr>
              <w:t>Insert objective</w:t>
            </w:r>
            <w:r>
              <w:t>]</w:t>
            </w:r>
          </w:p>
        </w:tc>
      </w:tr>
    </w:tbl>
    <w:p w:rsidR="00E266E6" w:rsidRDefault="00E266E6" w:rsidP="00E266E6">
      <w:pPr>
        <w:pStyle w:val="Caption"/>
      </w:pPr>
      <w:r>
        <w:t>Table 1. Exercise Objectives</w:t>
      </w:r>
    </w:p>
    <w:p w:rsidR="00906335" w:rsidRPr="00906335" w:rsidRDefault="00E261C2" w:rsidP="00EB0556">
      <w:pPr>
        <w:pStyle w:val="BodyText"/>
      </w:pPr>
      <w:r>
        <w:t>The exercise schedule</w:t>
      </w:r>
      <w:r w:rsidR="00906335" w:rsidRPr="00906335">
        <w:t xml:space="preserve"> is in Appendix A.</w:t>
      </w:r>
    </w:p>
    <w:p w:rsidR="00E266E6" w:rsidRDefault="00E266E6" w:rsidP="00E266E6">
      <w:pPr>
        <w:pStyle w:val="Heading2"/>
      </w:pPr>
      <w:bookmarkStart w:id="3" w:name="_Toc515630433"/>
      <w:r>
        <w:t>Participant Roles and Responsibilities</w:t>
      </w:r>
      <w:bookmarkEnd w:id="3"/>
    </w:p>
    <w:p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w:t>
      </w:r>
      <w:r w:rsidR="00906335">
        <w:t xml:space="preserve"> (Appendix B)</w:t>
      </w:r>
      <w:r w:rsidRPr="00E266E6">
        <w:t>, and their respective roles and responsibilities, are as follows:</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Players</w:t>
      </w:r>
      <w:r w:rsidR="00535AF0">
        <w:rPr>
          <w:rFonts w:ascii="Times New Roman" w:eastAsia="Calibri" w:hAnsi="Times New Roman" w:cs="Times New Roman"/>
          <w:b/>
          <w:sz w:val="24"/>
        </w:rPr>
        <w:t>-</w:t>
      </w:r>
      <w:r w:rsidRPr="002D00A3">
        <w:rPr>
          <w:rFonts w:ascii="Times New Roman" w:eastAsia="Calibri" w:hAnsi="Times New Roman" w:cs="Times New Roman"/>
          <w:sz w:val="24"/>
        </w:rPr>
        <w:t xml:space="preserve"> Players are personnel who have an active role in discussing or performing their regular roles and responsibilities during the exercise. Players discuss or initiate actions in response to the simulated emergency.</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Observers</w:t>
      </w:r>
      <w:r w:rsidR="00535AF0">
        <w:rPr>
          <w:rFonts w:ascii="Times New Roman" w:eastAsia="Calibri" w:hAnsi="Times New Roman" w:cs="Times New Roman"/>
          <w:b/>
          <w:sz w:val="24"/>
        </w:rPr>
        <w:t>-</w:t>
      </w:r>
      <w:r w:rsidRPr="002D00A3">
        <w:rPr>
          <w:rFonts w:ascii="Times New Roman" w:eastAsia="Calibri" w:hAnsi="Times New Roman" w:cs="Times New Roman"/>
          <w:sz w:val="24"/>
        </w:rPr>
        <w:t xml:space="preserve"> Observers do not directly participate in the exercise. However, they may support the development of player responses to the situation during the discussion by asking relevant questions or providing subject matter expertise.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Facilitators</w:t>
      </w:r>
      <w:r w:rsidR="00535AF0">
        <w:rPr>
          <w:rFonts w:ascii="Times New Roman" w:eastAsia="Calibri" w:hAnsi="Times New Roman" w:cs="Times New Roman"/>
          <w:b/>
          <w:sz w:val="24"/>
        </w:rPr>
        <w:t>-</w:t>
      </w:r>
      <w:r w:rsidRPr="002D00A3">
        <w:rPr>
          <w:rFonts w:ascii="Times New Roman" w:eastAsia="Calibri" w:hAnsi="Times New Roman" w:cs="Times New Roman"/>
          <w:sz w:val="24"/>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Evaluators</w:t>
      </w:r>
      <w:r w:rsidR="00535AF0">
        <w:rPr>
          <w:rFonts w:ascii="Times New Roman" w:eastAsia="Calibri" w:hAnsi="Times New Roman" w:cs="Times New Roman"/>
          <w:b/>
          <w:sz w:val="24"/>
        </w:rPr>
        <w:t>-</w:t>
      </w:r>
      <w:r w:rsidRPr="002D00A3">
        <w:rPr>
          <w:rFonts w:ascii="Times New Roman" w:eastAsia="Calibri" w:hAnsi="Times New Roman" w:cs="Times New Roman"/>
          <w:sz w:val="24"/>
        </w:rPr>
        <w:t xml:space="preserve"> Evaluators are assigned to observe and document certain objectives during the exercise. Their primary role is to document player discussions, including how and if those discussions conform to plans, polic</w:t>
      </w:r>
      <w:r w:rsidR="00D27864">
        <w:rPr>
          <w:rFonts w:ascii="Times New Roman" w:eastAsia="Calibri" w:hAnsi="Times New Roman" w:cs="Times New Roman"/>
          <w:sz w:val="24"/>
        </w:rPr>
        <w:t>i</w:t>
      </w:r>
      <w:r w:rsidRPr="002D00A3">
        <w:rPr>
          <w:rFonts w:ascii="Times New Roman" w:eastAsia="Calibri" w:hAnsi="Times New Roman" w:cs="Times New Roman"/>
          <w:sz w:val="24"/>
        </w:rPr>
        <w:t>es and procedures.</w:t>
      </w:r>
    </w:p>
    <w:p w:rsidR="00557098" w:rsidRPr="000A1FEB" w:rsidRDefault="00557098" w:rsidP="00557098">
      <w:pPr>
        <w:pStyle w:val="Heading2"/>
      </w:pPr>
      <w:bookmarkStart w:id="4" w:name="_Toc515630434"/>
      <w:r w:rsidRPr="000A1FEB">
        <w:t>Exercise Structure</w:t>
      </w:r>
      <w:bookmarkEnd w:id="4"/>
    </w:p>
    <w:p w:rsidR="009B6E5F" w:rsidRPr="000A1FEB" w:rsidRDefault="002D00A3">
      <w:pPr>
        <w:spacing w:after="0" w:line="240" w:lineRule="auto"/>
        <w:rPr>
          <w:rFonts w:ascii="Times New Roman" w:eastAsia="Calibri" w:hAnsi="Times New Roman" w:cs="Times New Roman"/>
          <w:sz w:val="24"/>
        </w:rPr>
      </w:pPr>
      <w:r w:rsidRPr="000A1FEB">
        <w:rPr>
          <w:rFonts w:ascii="Times New Roman" w:eastAsia="Calibri" w:hAnsi="Times New Roman" w:cs="Times New Roman"/>
          <w:sz w:val="24"/>
        </w:rPr>
        <w:t>This exercise will be a multimedia, facilitated exercise. Players will participate in the following [</w:t>
      </w:r>
      <w:r w:rsidR="006349BC" w:rsidRPr="006349BC">
        <w:rPr>
          <w:rFonts w:ascii="Times New Roman" w:eastAsia="Calibri" w:hAnsi="Times New Roman" w:cs="Times New Roman"/>
          <w:sz w:val="24"/>
          <w:highlight w:val="lightGray"/>
        </w:rPr>
        <w:t>five</w:t>
      </w:r>
      <w:r w:rsidRPr="000A1FEB">
        <w:rPr>
          <w:rFonts w:ascii="Times New Roman" w:eastAsia="Calibri" w:hAnsi="Times New Roman" w:cs="Times New Roman"/>
          <w:sz w:val="24"/>
        </w:rPr>
        <w:t>] scenario modules:</w:t>
      </w:r>
    </w:p>
    <w:p w:rsidR="002D00A3" w:rsidRDefault="002D00A3" w:rsidP="002D00A3">
      <w:pPr>
        <w:spacing w:after="60" w:line="240" w:lineRule="auto"/>
        <w:ind w:left="720" w:hanging="360"/>
        <w:rPr>
          <w:rFonts w:ascii="Times New Roman" w:eastAsia="Calibri" w:hAnsi="Times New Roman" w:cs="Times New Roman"/>
          <w:sz w:val="24"/>
        </w:rPr>
      </w:pPr>
      <w:r w:rsidRPr="000A1FEB">
        <w:rPr>
          <w:rFonts w:ascii="Times New Roman" w:eastAsia="Calibri" w:hAnsi="Times New Roman" w:cs="Times New Roman"/>
          <w:sz w:val="24"/>
        </w:rPr>
        <w:t>Module 1: [</w:t>
      </w:r>
      <w:r w:rsidR="000A1FEB" w:rsidRPr="000A1FEB">
        <w:rPr>
          <w:rFonts w:ascii="Times New Roman" w:eastAsia="Calibri" w:hAnsi="Times New Roman" w:cs="Times New Roman"/>
          <w:sz w:val="24"/>
          <w:highlight w:val="lightGray"/>
        </w:rPr>
        <w:t>Contamination is Observed</w:t>
      </w:r>
      <w:r w:rsidRPr="000A1FEB">
        <w:rPr>
          <w:rFonts w:ascii="Times New Roman" w:eastAsia="Calibri" w:hAnsi="Times New Roman" w:cs="Times New Roman"/>
          <w:sz w:val="24"/>
        </w:rPr>
        <w:t>]</w:t>
      </w:r>
    </w:p>
    <w:p w:rsidR="00050461" w:rsidRPr="000A1FEB" w:rsidRDefault="00050461" w:rsidP="002D00A3">
      <w:pPr>
        <w:spacing w:after="60" w:line="240" w:lineRule="auto"/>
        <w:ind w:left="720" w:hanging="360"/>
        <w:rPr>
          <w:rFonts w:ascii="Times New Roman" w:eastAsia="Calibri" w:hAnsi="Times New Roman" w:cs="Times New Roman"/>
          <w:sz w:val="24"/>
        </w:rPr>
      </w:pPr>
      <w:r>
        <w:rPr>
          <w:rFonts w:ascii="Times New Roman" w:eastAsia="Calibri" w:hAnsi="Times New Roman" w:cs="Times New Roman"/>
          <w:sz w:val="24"/>
        </w:rPr>
        <w:t>Module 2: [</w:t>
      </w:r>
      <w:r w:rsidRPr="00050461">
        <w:rPr>
          <w:rFonts w:ascii="Times New Roman" w:eastAsia="Calibri" w:hAnsi="Times New Roman" w:cs="Times New Roman"/>
          <w:sz w:val="24"/>
          <w:highlight w:val="lightGray"/>
        </w:rPr>
        <w:t>Complaints Continue</w:t>
      </w:r>
      <w:r>
        <w:rPr>
          <w:rFonts w:ascii="Times New Roman" w:eastAsia="Calibri" w:hAnsi="Times New Roman" w:cs="Times New Roman"/>
          <w:sz w:val="24"/>
        </w:rPr>
        <w:t>]</w:t>
      </w:r>
    </w:p>
    <w:p w:rsidR="002D00A3" w:rsidRPr="000A1FEB" w:rsidRDefault="00050461" w:rsidP="002D00A3">
      <w:pPr>
        <w:spacing w:after="60" w:line="240" w:lineRule="auto"/>
        <w:ind w:left="720" w:hanging="360"/>
        <w:rPr>
          <w:rFonts w:ascii="Times New Roman" w:eastAsia="Calibri" w:hAnsi="Times New Roman" w:cs="Times New Roman"/>
          <w:sz w:val="24"/>
        </w:rPr>
      </w:pPr>
      <w:r>
        <w:rPr>
          <w:rFonts w:ascii="Times New Roman" w:eastAsia="Calibri" w:hAnsi="Times New Roman" w:cs="Times New Roman"/>
          <w:sz w:val="24"/>
        </w:rPr>
        <w:t>Module 3</w:t>
      </w:r>
      <w:r w:rsidR="002D00A3" w:rsidRPr="000A1FEB">
        <w:rPr>
          <w:rFonts w:ascii="Times New Roman" w:eastAsia="Calibri" w:hAnsi="Times New Roman" w:cs="Times New Roman"/>
          <w:sz w:val="24"/>
        </w:rPr>
        <w:t>: [</w:t>
      </w:r>
      <w:r w:rsidR="009819CA" w:rsidRPr="000A1FEB">
        <w:rPr>
          <w:rFonts w:ascii="Times New Roman" w:eastAsia="Calibri" w:hAnsi="Times New Roman" w:cs="Times New Roman"/>
          <w:sz w:val="24"/>
          <w:highlight w:val="lightGray"/>
        </w:rPr>
        <w:t xml:space="preserve">The </w:t>
      </w:r>
      <w:r w:rsidR="000A1FEB" w:rsidRPr="000A1FEB">
        <w:rPr>
          <w:rFonts w:ascii="Times New Roman" w:eastAsia="Calibri" w:hAnsi="Times New Roman" w:cs="Times New Roman"/>
          <w:sz w:val="24"/>
          <w:highlight w:val="lightGray"/>
        </w:rPr>
        <w:t>Contamination Source is Identified</w:t>
      </w:r>
      <w:r w:rsidR="002D00A3" w:rsidRPr="000A1FEB">
        <w:rPr>
          <w:rFonts w:ascii="Times New Roman" w:eastAsia="Calibri" w:hAnsi="Times New Roman" w:cs="Times New Roman"/>
          <w:sz w:val="24"/>
        </w:rPr>
        <w:t>]</w:t>
      </w:r>
    </w:p>
    <w:p w:rsidR="00730A16" w:rsidRDefault="00730A16" w:rsidP="002D00A3">
      <w:pPr>
        <w:spacing w:after="60" w:line="240" w:lineRule="auto"/>
        <w:ind w:left="720" w:hanging="360"/>
        <w:rPr>
          <w:rFonts w:ascii="Times New Roman" w:eastAsia="Calibri" w:hAnsi="Times New Roman" w:cs="Times New Roman"/>
          <w:sz w:val="24"/>
        </w:rPr>
      </w:pPr>
      <w:r>
        <w:rPr>
          <w:rFonts w:ascii="Times New Roman" w:eastAsia="Calibri" w:hAnsi="Times New Roman" w:cs="Times New Roman"/>
          <w:sz w:val="24"/>
        </w:rPr>
        <w:lastRenderedPageBreak/>
        <w:t>Module 4: [</w:t>
      </w:r>
      <w:r w:rsidRPr="00730A16">
        <w:rPr>
          <w:rFonts w:ascii="Times New Roman" w:eastAsia="Calibri" w:hAnsi="Times New Roman" w:cs="Times New Roman"/>
          <w:sz w:val="24"/>
          <w:highlight w:val="lightGray"/>
        </w:rPr>
        <w:t>Contamination Extent is Determined</w:t>
      </w:r>
      <w:r>
        <w:rPr>
          <w:rFonts w:ascii="Times New Roman" w:eastAsia="Calibri" w:hAnsi="Times New Roman" w:cs="Times New Roman"/>
          <w:sz w:val="24"/>
        </w:rPr>
        <w:t>]</w:t>
      </w:r>
      <w:r w:rsidRPr="00730A16">
        <w:rPr>
          <w:rFonts w:ascii="Times New Roman" w:eastAsia="Calibri" w:hAnsi="Times New Roman" w:cs="Times New Roman"/>
          <w:sz w:val="24"/>
        </w:rPr>
        <w:t xml:space="preserve"> </w:t>
      </w:r>
    </w:p>
    <w:p w:rsidR="002D00A3" w:rsidRPr="002D00A3" w:rsidRDefault="00730A16" w:rsidP="00730A16">
      <w:pPr>
        <w:spacing w:after="0" w:line="240" w:lineRule="auto"/>
        <w:ind w:left="720" w:hanging="360"/>
        <w:rPr>
          <w:rFonts w:ascii="Times New Roman" w:eastAsia="Calibri" w:hAnsi="Times New Roman" w:cs="Times New Roman"/>
          <w:sz w:val="24"/>
        </w:rPr>
      </w:pPr>
      <w:r>
        <w:rPr>
          <w:rFonts w:ascii="Times New Roman" w:eastAsia="Calibri" w:hAnsi="Times New Roman" w:cs="Times New Roman"/>
          <w:sz w:val="24"/>
        </w:rPr>
        <w:t>Module 5</w:t>
      </w:r>
      <w:r w:rsidR="002D00A3" w:rsidRPr="000A1FEB">
        <w:rPr>
          <w:rFonts w:ascii="Times New Roman" w:eastAsia="Calibri" w:hAnsi="Times New Roman" w:cs="Times New Roman"/>
          <w:sz w:val="24"/>
        </w:rPr>
        <w:t>: [</w:t>
      </w:r>
      <w:r w:rsidR="000A1FEB" w:rsidRPr="000A1FEB">
        <w:rPr>
          <w:rFonts w:ascii="Times New Roman" w:eastAsia="Calibri" w:hAnsi="Times New Roman" w:cs="Times New Roman"/>
          <w:sz w:val="24"/>
          <w:highlight w:val="lightGray"/>
        </w:rPr>
        <w:t>Contamination is Remediated</w:t>
      </w:r>
      <w:r w:rsidR="002D00A3" w:rsidRPr="000A1FEB">
        <w:rPr>
          <w:rFonts w:ascii="Times New Roman" w:eastAsia="Calibri" w:hAnsi="Times New Roman" w:cs="Times New Roman"/>
          <w:sz w:val="24"/>
        </w:rPr>
        <w:t>]</w:t>
      </w:r>
    </w:p>
    <w:p w:rsidR="00730A16" w:rsidRDefault="00730A16" w:rsidP="00730A16">
      <w:pPr>
        <w:pStyle w:val="BodyText"/>
        <w:spacing w:after="0"/>
        <w:rPr>
          <w:rFonts w:eastAsia="Calibri" w:cs="Times New Roman"/>
          <w:szCs w:val="24"/>
        </w:rPr>
      </w:pPr>
    </w:p>
    <w:p w:rsidR="002D00A3" w:rsidRPr="002D00A3" w:rsidRDefault="009819CA" w:rsidP="002D00A3">
      <w:pPr>
        <w:pStyle w:val="BodyText"/>
        <w:rPr>
          <w:rFonts w:cs="Times New Roman"/>
          <w:szCs w:val="24"/>
        </w:rPr>
      </w:pPr>
      <w:r w:rsidRPr="009819CA">
        <w:rPr>
          <w:rFonts w:eastAsia="Calibri" w:cs="Times New Roman"/>
          <w:szCs w:val="24"/>
        </w:rPr>
        <w:t xml:space="preserve">Each module begins with a multimedia update that summarizes key events occurring within that time period. </w:t>
      </w:r>
    </w:p>
    <w:p w:rsidR="00590985" w:rsidRDefault="006A1BC3" w:rsidP="002D00A3">
      <w:pPr>
        <w:pStyle w:val="BodyText"/>
      </w:pPr>
      <w:r>
        <w:t xml:space="preserve">The </w:t>
      </w:r>
      <w:r w:rsidR="00590985" w:rsidRPr="00590985">
        <w:t>facilitator will guide participants through a discussion period</w:t>
      </w:r>
      <w:r w:rsidR="00590985">
        <w:t xml:space="preserve">, developed </w:t>
      </w:r>
      <w:r w:rsidR="00535AF0">
        <w:t>using</w:t>
      </w:r>
      <w:r w:rsidR="00590985">
        <w:t xml:space="preserve"> </w:t>
      </w:r>
      <w:r w:rsidR="002D00A3">
        <w:t xml:space="preserve">the </w:t>
      </w:r>
      <w:r>
        <w:t>scenario modules</w:t>
      </w:r>
      <w:r w:rsidR="00590985">
        <w:t xml:space="preserve">, </w:t>
      </w:r>
      <w:r w:rsidR="00590985" w:rsidRPr="00590985">
        <w:t>to de</w:t>
      </w:r>
      <w:r w:rsidR="00535AF0">
        <w:t>scribe their actions, decisions</w:t>
      </w:r>
      <w:r w:rsidR="00590985" w:rsidRPr="00590985">
        <w:t xml:space="preserve"> and notifications as necessitated by the change in </w:t>
      </w:r>
      <w:r w:rsidR="00590985">
        <w:t xml:space="preserve">situation or </w:t>
      </w:r>
      <w:r w:rsidR="00590985" w:rsidRPr="00590985">
        <w:t>resource status.  Players are encouraged to ask questions of other players.  Immediately following the discussion period, the facilitator will lead a “hot wash” session among participants to highlight key elements and develop a list of action items.</w:t>
      </w:r>
    </w:p>
    <w:p w:rsidR="00557098" w:rsidRDefault="00557098" w:rsidP="00557098">
      <w:pPr>
        <w:pStyle w:val="Heading2"/>
      </w:pPr>
      <w:bookmarkStart w:id="5" w:name="_Toc515630435"/>
      <w:r>
        <w:t>Exercise Guidelines</w:t>
      </w:r>
      <w:bookmarkEnd w:id="5"/>
    </w:p>
    <w:p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rsidR="00557098" w:rsidRDefault="00557098" w:rsidP="00557098">
      <w:pPr>
        <w:pStyle w:val="ListBullet"/>
      </w:pPr>
      <w:r>
        <w:t>Respond to the scenario using your knowledge of current plans and capabilities (i.e., you may use only existing assets) and insights derived from your training.</w:t>
      </w:r>
    </w:p>
    <w:p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rsidR="00557098" w:rsidRDefault="00557098" w:rsidP="00557098">
      <w:pPr>
        <w:pStyle w:val="ListBullet"/>
      </w:pPr>
      <w:r>
        <w:t>Issue identification is not as valuable as suggestions and recommended actions that could improve [</w:t>
      </w:r>
      <w:r w:rsidRPr="00557098">
        <w:rPr>
          <w:highlight w:val="lightGray"/>
        </w:rPr>
        <w:t>prevention, p</w:t>
      </w:r>
      <w:r w:rsidR="00535AF0">
        <w:rPr>
          <w:highlight w:val="lightGray"/>
        </w:rPr>
        <w:t>rotection, mitigation, response or</w:t>
      </w:r>
      <w:r w:rsidRPr="00557098">
        <w:rPr>
          <w:highlight w:val="lightGray"/>
        </w:rPr>
        <w:t xml:space="preserve"> recovery</w:t>
      </w:r>
      <w:r>
        <w:t>] efforts.</w:t>
      </w:r>
      <w:r w:rsidR="00B411A6">
        <w:t xml:space="preserve"> </w:t>
      </w:r>
      <w:r>
        <w:t>Problem-solving should be the focus.</w:t>
      </w:r>
    </w:p>
    <w:p w:rsidR="00590985" w:rsidRDefault="00590985" w:rsidP="00590985">
      <w:pPr>
        <w:pStyle w:val="ListBullet"/>
      </w:pPr>
      <w:r w:rsidRPr="00A10F67">
        <w:t>Assume there will be cooperation and support from other responders and agencies.</w:t>
      </w:r>
    </w:p>
    <w:p w:rsidR="00590985" w:rsidRDefault="00590985" w:rsidP="00590985">
      <w:pPr>
        <w:pStyle w:val="ListBullet"/>
      </w:pPr>
      <w:r w:rsidRPr="00A10F67">
        <w:t>The basis for discussion consists of the scenario narrative</w:t>
      </w:r>
      <w:r>
        <w:t xml:space="preserve"> and </w:t>
      </w:r>
      <w:r w:rsidR="006A1BC3">
        <w:t>modules</w:t>
      </w:r>
      <w:r w:rsidRPr="00A10F67">
        <w:t>, your experience</w:t>
      </w:r>
      <w:r>
        <w:t>, your understanding of your E</w:t>
      </w:r>
      <w:r w:rsidR="00835062">
        <w:t xml:space="preserve">mergency </w:t>
      </w:r>
      <w:r>
        <w:t>R</w:t>
      </w:r>
      <w:r w:rsidR="00835062">
        <w:t xml:space="preserve">esponse </w:t>
      </w:r>
      <w:r>
        <w:t>P</w:t>
      </w:r>
      <w:r w:rsidR="00835062">
        <w:t>lan (ERP)</w:t>
      </w:r>
      <w:r w:rsidR="00FB1B93">
        <w:t>, your intuition</w:t>
      </w:r>
      <w:r w:rsidRPr="00A10F67">
        <w:t xml:space="preserve"> and other utility resources included as part of this material or that you brought with you. </w:t>
      </w:r>
    </w:p>
    <w:p w:rsidR="00590985" w:rsidRDefault="00590985" w:rsidP="00590985">
      <w:pPr>
        <w:pStyle w:val="ListBullet"/>
      </w:pPr>
      <w:r w:rsidRPr="00A10F67">
        <w:t>Treat the scenario as if it will affect your area.</w:t>
      </w:r>
    </w:p>
    <w:p w:rsidR="00557098" w:rsidRDefault="00557098" w:rsidP="00557098">
      <w:pPr>
        <w:pStyle w:val="Heading2"/>
      </w:pPr>
      <w:bookmarkStart w:id="6" w:name="_Toc515630436"/>
      <w:r>
        <w:t>Exercise Assumptions and Artificialities</w:t>
      </w:r>
      <w:bookmarkEnd w:id="6"/>
    </w:p>
    <w:p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rsidR="00557098" w:rsidRDefault="00557098" w:rsidP="00557098">
      <w:pPr>
        <w:pStyle w:val="ListBullet"/>
      </w:pPr>
      <w:r>
        <w:t>[</w:t>
      </w:r>
      <w:r w:rsidRPr="00557098">
        <w:rPr>
          <w:highlight w:val="lightGray"/>
        </w:rPr>
        <w:t>The exercise is conducted in a no-fault learning environment wherein capabilities, plans, systems and processes will be evaluated.</w:t>
      </w:r>
      <w:r w:rsidRPr="006349BC">
        <w:t>]</w:t>
      </w:r>
    </w:p>
    <w:p w:rsidR="00557098" w:rsidRDefault="00557098" w:rsidP="00557098">
      <w:pPr>
        <w:pStyle w:val="ListBullet"/>
      </w:pPr>
      <w:r>
        <w:t>[</w:t>
      </w:r>
      <w:r w:rsidRPr="00557098">
        <w:rPr>
          <w:highlight w:val="lightGray"/>
        </w:rPr>
        <w:t>The exercise scenario is plausible, and events occur as they are presented.</w:t>
      </w:r>
      <w:r w:rsidRPr="006349BC">
        <w:t>]</w:t>
      </w:r>
    </w:p>
    <w:p w:rsidR="00C41E11" w:rsidRDefault="00557098" w:rsidP="00557098">
      <w:pPr>
        <w:pStyle w:val="ListBullet"/>
      </w:pPr>
      <w:r>
        <w:t>[</w:t>
      </w:r>
      <w:r w:rsidRPr="00557098">
        <w:rPr>
          <w:highlight w:val="lightGray"/>
        </w:rPr>
        <w:t>All players receive information at the same time.</w:t>
      </w:r>
      <w:r>
        <w:t>]</w:t>
      </w:r>
    </w:p>
    <w:p w:rsidR="00557098" w:rsidRPr="00C41E11" w:rsidRDefault="00C41E11" w:rsidP="00C41E11">
      <w:pPr>
        <w:rPr>
          <w:rFonts w:ascii="Times New Roman" w:hAnsi="Times New Roman"/>
          <w:sz w:val="24"/>
        </w:rPr>
      </w:pPr>
      <w:r>
        <w:br w:type="page"/>
      </w:r>
    </w:p>
    <w:p w:rsidR="00E261C2" w:rsidRDefault="009E6838" w:rsidP="00557098">
      <w:pPr>
        <w:pStyle w:val="Heading1"/>
      </w:pPr>
      <w:bookmarkStart w:id="7" w:name="_Toc515630437"/>
      <w:r>
        <w:lastRenderedPageBreak/>
        <w:t>Module 1: [</w:t>
      </w:r>
      <w:r w:rsidR="00232275">
        <w:rPr>
          <w:shd w:val="clear" w:color="auto" w:fill="BFBFBF" w:themeFill="background1" w:themeFillShade="BF"/>
        </w:rPr>
        <w:t xml:space="preserve">Contamination Is </w:t>
      </w:r>
      <w:r w:rsidR="000A1FEB">
        <w:rPr>
          <w:shd w:val="clear" w:color="auto" w:fill="BFBFBF" w:themeFill="background1" w:themeFillShade="BF"/>
        </w:rPr>
        <w:t>Observed</w:t>
      </w:r>
      <w:r>
        <w:t>]</w:t>
      </w:r>
      <w:bookmarkEnd w:id="7"/>
    </w:p>
    <w:p w:rsidR="00EB0556" w:rsidRDefault="00EB0556" w:rsidP="00EB0556">
      <w:pPr>
        <w:pStyle w:val="Heading2"/>
      </w:pPr>
      <w:bookmarkStart w:id="8" w:name="_Toc515630438"/>
      <w:r>
        <w:t>Scenario</w:t>
      </w:r>
      <w:bookmarkEnd w:id="8"/>
    </w:p>
    <w:p w:rsidR="008C0656" w:rsidRDefault="00EB0556" w:rsidP="008C0656">
      <w:pPr>
        <w:pStyle w:val="BodyText"/>
      </w:pPr>
      <w:r>
        <w:t xml:space="preserve"> </w:t>
      </w:r>
      <w:r w:rsidR="008C0656" w:rsidRPr="005A318C">
        <w:t>[</w:t>
      </w:r>
      <w:r w:rsidR="005A318C" w:rsidRPr="005A318C">
        <w:rPr>
          <w:highlight w:val="lightGray"/>
        </w:rPr>
        <w:t>May 27</w:t>
      </w:r>
      <w:r w:rsidR="00ED067B" w:rsidRPr="005A318C">
        <w:rPr>
          <w:highlight w:val="lightGray"/>
        </w:rPr>
        <w:t>, 2017</w:t>
      </w:r>
      <w:r w:rsidR="008C0656" w:rsidRPr="005A318C">
        <w:rPr>
          <w:highlight w:val="lightGray"/>
        </w:rPr>
        <w:t>]: [</w:t>
      </w:r>
      <w:r w:rsidR="00ED067B" w:rsidRPr="005A318C">
        <w:rPr>
          <w:highlight w:val="lightGray"/>
        </w:rPr>
        <w:t>0700 hrs</w:t>
      </w:r>
      <w:r w:rsidR="008C0656" w:rsidRPr="005A318C">
        <w:t>]</w:t>
      </w:r>
    </w:p>
    <w:p w:rsidR="00905A87" w:rsidRDefault="00905A87" w:rsidP="00E261C2">
      <w:pPr>
        <w:pStyle w:val="BodyText"/>
      </w:pPr>
      <w:r>
        <w:t>[</w:t>
      </w:r>
      <w:r w:rsidR="00FF712B" w:rsidRPr="00B00D14">
        <w:rPr>
          <w:highlight w:val="lightGray"/>
        </w:rPr>
        <w:t>It is s</w:t>
      </w:r>
      <w:r w:rsidRPr="00B00D14">
        <w:rPr>
          <w:highlight w:val="lightGray"/>
        </w:rPr>
        <w:t xml:space="preserve">pring </w:t>
      </w:r>
      <w:r w:rsidR="00FF712B" w:rsidRPr="00B00D14">
        <w:rPr>
          <w:highlight w:val="lightGray"/>
        </w:rPr>
        <w:t xml:space="preserve">and </w:t>
      </w:r>
      <w:r w:rsidRPr="00905A87">
        <w:rPr>
          <w:highlight w:val="lightGray"/>
        </w:rPr>
        <w:t>area businesses are gearing up for a busy holiday weekend.</w:t>
      </w:r>
      <w:r w:rsidR="005528CD">
        <w:rPr>
          <w:highlight w:val="lightGray"/>
        </w:rPr>
        <w:t xml:space="preserve"> </w:t>
      </w:r>
      <w:r w:rsidRPr="00905A87">
        <w:rPr>
          <w:highlight w:val="lightGray"/>
        </w:rPr>
        <w:t xml:space="preserve"> On the morning of May 27, the customer service department of the </w:t>
      </w:r>
      <w:r w:rsidR="00C559BA">
        <w:rPr>
          <w:highlight w:val="lightGray"/>
        </w:rPr>
        <w:t>town</w:t>
      </w:r>
      <w:r w:rsidR="00A751E8">
        <w:rPr>
          <w:highlight w:val="lightGray"/>
        </w:rPr>
        <w:t xml:space="preserve">’s water utility receives </w:t>
      </w:r>
      <w:r w:rsidRPr="00905A87">
        <w:rPr>
          <w:highlight w:val="lightGray"/>
        </w:rPr>
        <w:t>odor complaint</w:t>
      </w:r>
      <w:r w:rsidR="00A751E8">
        <w:rPr>
          <w:highlight w:val="lightGray"/>
        </w:rPr>
        <w:t>s</w:t>
      </w:r>
      <w:r w:rsidRPr="00905A87">
        <w:rPr>
          <w:highlight w:val="lightGray"/>
        </w:rPr>
        <w:t xml:space="preserve"> from several local </w:t>
      </w:r>
      <w:r w:rsidR="00C559BA">
        <w:rPr>
          <w:highlight w:val="lightGray"/>
        </w:rPr>
        <w:t>residents of the Buckhall neighborhood</w:t>
      </w:r>
      <w:r w:rsidRPr="00B00D14">
        <w:rPr>
          <w:highlight w:val="lightGray"/>
        </w:rPr>
        <w:t>.</w:t>
      </w:r>
      <w:r w:rsidR="00195255">
        <w:rPr>
          <w:highlight w:val="lightGray"/>
        </w:rPr>
        <w:t xml:space="preserve"> The complaints are coming from residents on different streets served by different mains.</w:t>
      </w:r>
      <w:r w:rsidR="00A80A87" w:rsidRPr="00B00D14">
        <w:rPr>
          <w:highlight w:val="lightGray"/>
        </w:rPr>
        <w:t xml:space="preserve"> Customers are claimi</w:t>
      </w:r>
      <w:r w:rsidR="00BC0050">
        <w:rPr>
          <w:highlight w:val="lightGray"/>
        </w:rPr>
        <w:t xml:space="preserve">ng that their water smells </w:t>
      </w:r>
      <w:r w:rsidR="00CD3180">
        <w:rPr>
          <w:highlight w:val="lightGray"/>
        </w:rPr>
        <w:t>skunk</w:t>
      </w:r>
      <w:r w:rsidR="00BC0050">
        <w:rPr>
          <w:highlight w:val="lightGray"/>
        </w:rPr>
        <w:t>-like</w:t>
      </w:r>
      <w:r w:rsidR="00A80A87" w:rsidRPr="00B00D14">
        <w:rPr>
          <w:highlight w:val="lightGray"/>
        </w:rPr>
        <w:t>.</w:t>
      </w:r>
    </w:p>
    <w:p w:rsidR="00E261C2" w:rsidRPr="00E261C2" w:rsidRDefault="005A318C" w:rsidP="005A318C">
      <w:pPr>
        <w:pStyle w:val="BodyText"/>
        <w:rPr>
          <w:highlight w:val="lightGray"/>
        </w:rPr>
      </w:pPr>
      <w:r w:rsidRPr="005A318C">
        <w:rPr>
          <w:highlight w:val="lightGray"/>
        </w:rPr>
        <w:t xml:space="preserve">An </w:t>
      </w:r>
      <w:r w:rsidR="00FC04F4">
        <w:rPr>
          <w:highlight w:val="lightGray"/>
        </w:rPr>
        <w:t>operator</w:t>
      </w:r>
      <w:r w:rsidRPr="005A318C">
        <w:rPr>
          <w:highlight w:val="lightGray"/>
        </w:rPr>
        <w:t xml:space="preserve"> from the utility is dispatched to investigate and obtain samples</w:t>
      </w:r>
      <w:r w:rsidR="00195255">
        <w:rPr>
          <w:highlight w:val="lightGray"/>
        </w:rPr>
        <w:t xml:space="preserve"> from hydrants and/or residential buildings</w:t>
      </w:r>
      <w:r w:rsidRPr="005A318C">
        <w:rPr>
          <w:highlight w:val="lightGray"/>
        </w:rPr>
        <w:t xml:space="preserve">. </w:t>
      </w:r>
      <w:r w:rsidR="00E61A71">
        <w:rPr>
          <w:highlight w:val="lightGray"/>
        </w:rPr>
        <w:t>Once on site, t</w:t>
      </w:r>
      <w:r w:rsidRPr="005A318C">
        <w:rPr>
          <w:highlight w:val="lightGray"/>
        </w:rPr>
        <w:t xml:space="preserve">he </w:t>
      </w:r>
      <w:r w:rsidR="00FC04F4">
        <w:rPr>
          <w:highlight w:val="lightGray"/>
        </w:rPr>
        <w:t>operator</w:t>
      </w:r>
      <w:r w:rsidR="00E61A71">
        <w:rPr>
          <w:highlight w:val="lightGray"/>
        </w:rPr>
        <w:t xml:space="preserve"> </w:t>
      </w:r>
      <w:r w:rsidR="00195255">
        <w:rPr>
          <w:highlight w:val="lightGray"/>
        </w:rPr>
        <w:t>notices a</w:t>
      </w:r>
      <w:r w:rsidR="00CD3180">
        <w:rPr>
          <w:highlight w:val="lightGray"/>
        </w:rPr>
        <w:t xml:space="preserve"> strong, skunk-like</w:t>
      </w:r>
      <w:r w:rsidRPr="005A318C">
        <w:rPr>
          <w:highlight w:val="lightGray"/>
        </w:rPr>
        <w:t xml:space="preserve"> smell </w:t>
      </w:r>
      <w:r w:rsidR="00195255">
        <w:rPr>
          <w:highlight w:val="lightGray"/>
        </w:rPr>
        <w:t>in</w:t>
      </w:r>
      <w:r w:rsidR="00195255" w:rsidRPr="005A318C">
        <w:rPr>
          <w:highlight w:val="lightGray"/>
        </w:rPr>
        <w:t xml:space="preserve"> </w:t>
      </w:r>
      <w:r w:rsidRPr="005A318C">
        <w:rPr>
          <w:highlight w:val="lightGray"/>
        </w:rPr>
        <w:t>the samples.</w:t>
      </w:r>
      <w:r w:rsidR="00DF6FC0" w:rsidRPr="00DF6FC0">
        <w:t>]</w:t>
      </w:r>
    </w:p>
    <w:p w:rsidR="00F95931" w:rsidRDefault="00F95931" w:rsidP="00F95931">
      <w:pPr>
        <w:pStyle w:val="Heading2"/>
      </w:pPr>
      <w:bookmarkStart w:id="9" w:name="_Toc515630439"/>
      <w:r>
        <w:t>Key Issues</w:t>
      </w:r>
      <w:bookmarkEnd w:id="9"/>
    </w:p>
    <w:p w:rsidR="00F95931" w:rsidRDefault="00504EF8" w:rsidP="005A318C">
      <w:pPr>
        <w:pStyle w:val="ListBullet"/>
        <w:numPr>
          <w:ilvl w:val="0"/>
          <w:numId w:val="27"/>
        </w:numPr>
      </w:pPr>
      <w:r>
        <w:t>[</w:t>
      </w:r>
      <w:r w:rsidR="00E948E9" w:rsidRPr="00504EF8">
        <w:rPr>
          <w:highlight w:val="lightGray"/>
        </w:rPr>
        <w:t xml:space="preserve">The origins of </w:t>
      </w:r>
      <w:r w:rsidR="00CE7040">
        <w:rPr>
          <w:highlight w:val="lightGray"/>
        </w:rPr>
        <w:t xml:space="preserve">the </w:t>
      </w:r>
      <w:r w:rsidR="00E948E9" w:rsidRPr="00504EF8">
        <w:rPr>
          <w:highlight w:val="lightGray"/>
        </w:rPr>
        <w:t xml:space="preserve">taste and odor complaint calls are within </w:t>
      </w:r>
      <w:r>
        <w:rPr>
          <w:highlight w:val="lightGray"/>
        </w:rPr>
        <w:t xml:space="preserve">a </w:t>
      </w:r>
      <w:r w:rsidR="002E6EEA">
        <w:rPr>
          <w:highlight w:val="lightGray"/>
        </w:rPr>
        <w:t>four-</w:t>
      </w:r>
      <w:r>
        <w:rPr>
          <w:highlight w:val="lightGray"/>
        </w:rPr>
        <w:t>block radius</w:t>
      </w:r>
      <w:r w:rsidR="00E948E9" w:rsidRPr="00504EF8">
        <w:rPr>
          <w:highlight w:val="lightGray"/>
        </w:rPr>
        <w:t>.</w:t>
      </w:r>
      <w:r>
        <w:t>]</w:t>
      </w:r>
    </w:p>
    <w:p w:rsidR="00E948E9" w:rsidRDefault="00504EF8" w:rsidP="00E948E9">
      <w:pPr>
        <w:pStyle w:val="ListBullet"/>
        <w:numPr>
          <w:ilvl w:val="0"/>
          <w:numId w:val="27"/>
        </w:numPr>
      </w:pPr>
      <w:r>
        <w:t>[</w:t>
      </w:r>
      <w:r w:rsidR="00625173">
        <w:rPr>
          <w:highlight w:val="lightGray"/>
        </w:rPr>
        <w:t>The area</w:t>
      </w:r>
      <w:r>
        <w:rPr>
          <w:highlight w:val="lightGray"/>
        </w:rPr>
        <w:t xml:space="preserve"> where taste and odo</w:t>
      </w:r>
      <w:r w:rsidR="00676D15">
        <w:rPr>
          <w:highlight w:val="lightGray"/>
        </w:rPr>
        <w:t xml:space="preserve">r complaints are coming from is </w:t>
      </w:r>
      <w:r w:rsidR="003A0437">
        <w:rPr>
          <w:highlight w:val="lightGray"/>
        </w:rPr>
        <w:t>mostly</w:t>
      </w:r>
      <w:r w:rsidR="00C559BA">
        <w:rPr>
          <w:highlight w:val="lightGray"/>
        </w:rPr>
        <w:t xml:space="preserve"> residential</w:t>
      </w:r>
      <w:r w:rsidR="00E948E9" w:rsidRPr="00504EF8">
        <w:rPr>
          <w:highlight w:val="lightGray"/>
        </w:rPr>
        <w:t xml:space="preserve">. Businesses in the area include a </w:t>
      </w:r>
      <w:r w:rsidR="00C559BA">
        <w:rPr>
          <w:highlight w:val="lightGray"/>
        </w:rPr>
        <w:t>f</w:t>
      </w:r>
      <w:r w:rsidR="00FB1B93">
        <w:rPr>
          <w:highlight w:val="lightGray"/>
        </w:rPr>
        <w:t>lorist, a specialty foods store</w:t>
      </w:r>
      <w:r w:rsidR="00C559BA">
        <w:rPr>
          <w:highlight w:val="lightGray"/>
        </w:rPr>
        <w:t xml:space="preserve"> and a few other small retailers</w:t>
      </w:r>
      <w:r w:rsidR="00E948E9" w:rsidRPr="00504EF8">
        <w:rPr>
          <w:highlight w:val="lightGray"/>
        </w:rPr>
        <w:t>.</w:t>
      </w:r>
      <w:r>
        <w:t>]</w:t>
      </w:r>
    </w:p>
    <w:p w:rsidR="007E6708" w:rsidRDefault="007E6708" w:rsidP="00E948E9">
      <w:pPr>
        <w:pStyle w:val="ListBullet"/>
        <w:numPr>
          <w:ilvl w:val="0"/>
          <w:numId w:val="27"/>
        </w:numPr>
      </w:pPr>
      <w:r>
        <w:t>[</w:t>
      </w:r>
      <w:r w:rsidRPr="005A3E70">
        <w:rPr>
          <w:highlight w:val="lightGray"/>
        </w:rPr>
        <w:t>The utility uses free chlorine as the residual disinfectant.</w:t>
      </w:r>
      <w:r>
        <w:t>]</w:t>
      </w:r>
    </w:p>
    <w:p w:rsidR="005A318C" w:rsidRDefault="005A318C" w:rsidP="005A318C">
      <w:pPr>
        <w:pStyle w:val="Heading2"/>
      </w:pPr>
      <w:bookmarkStart w:id="10" w:name="_Toc515630440"/>
      <w:r w:rsidRPr="005A318C">
        <w:t>Questions</w:t>
      </w:r>
      <w:bookmarkEnd w:id="10"/>
    </w:p>
    <w:p w:rsidR="00E948E9" w:rsidRPr="00F95931" w:rsidRDefault="00E948E9" w:rsidP="00E948E9">
      <w:pPr>
        <w:pStyle w:val="BodyText"/>
      </w:pPr>
      <w:r w:rsidRPr="00F95931">
        <w:t>Based on the information provided, participate in the discussion concerni</w:t>
      </w:r>
      <w:r>
        <w:t>ng the issues raised in Module 1</w:t>
      </w:r>
      <w:r w:rsidRPr="00F95931">
        <w:t>.</w:t>
      </w:r>
      <w:r>
        <w:t xml:space="preserve"> </w:t>
      </w:r>
      <w:r w:rsidRPr="00F95931">
        <w:t>Identify any critical issues, decisions, requirements or questions that sh</w:t>
      </w:r>
      <w:r>
        <w:t>ould be addressed at this time.</w:t>
      </w:r>
    </w:p>
    <w:p w:rsidR="00E948E9" w:rsidRDefault="00E948E9" w:rsidP="00E948E9">
      <w:pPr>
        <w:pStyle w:val="BodyText"/>
      </w:pPr>
      <w:r w:rsidRPr="00F95931">
        <w:t>The following questions are provided as suggested subjects that you may wish to address as the discussion progresses.</w:t>
      </w:r>
      <w:r>
        <w:t xml:space="preserve"> </w:t>
      </w:r>
      <w:r w:rsidRPr="00F95931">
        <w:t>These questions are not meant to constitute a definitive list of concerns to be addressed, nor is there a requirement to address every question.</w:t>
      </w:r>
    </w:p>
    <w:p w:rsidR="00E61A71" w:rsidRPr="00E948E9" w:rsidRDefault="00E61A71" w:rsidP="00E61A7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r w:rsidR="00C559BA">
        <w:rPr>
          <w:rFonts w:ascii="Times New Roman" w:hAnsi="Times New Roman" w:cs="Times New Roman"/>
          <w:sz w:val="24"/>
          <w:szCs w:val="24"/>
          <w:highlight w:val="lightGray"/>
        </w:rPr>
        <w:t>Who</w:t>
      </w:r>
      <w:r w:rsidR="00C559BA" w:rsidRPr="00E61A71">
        <w:rPr>
          <w:rFonts w:ascii="Times New Roman" w:hAnsi="Times New Roman" w:cs="Times New Roman"/>
          <w:sz w:val="24"/>
          <w:szCs w:val="24"/>
          <w:highlight w:val="lightGray"/>
        </w:rPr>
        <w:t xml:space="preserve"> </w:t>
      </w:r>
      <w:r w:rsidRPr="00E61A71">
        <w:rPr>
          <w:rFonts w:ascii="Times New Roman" w:hAnsi="Times New Roman" w:cs="Times New Roman"/>
          <w:sz w:val="24"/>
          <w:szCs w:val="24"/>
          <w:highlight w:val="lightGray"/>
        </w:rPr>
        <w:t xml:space="preserve">would the customer service department notify </w:t>
      </w:r>
      <w:r w:rsidR="00C559BA">
        <w:rPr>
          <w:rFonts w:ascii="Times New Roman" w:hAnsi="Times New Roman" w:cs="Times New Roman"/>
          <w:sz w:val="24"/>
          <w:szCs w:val="24"/>
          <w:highlight w:val="lightGray"/>
        </w:rPr>
        <w:t xml:space="preserve">within </w:t>
      </w:r>
      <w:r w:rsidR="00617179">
        <w:rPr>
          <w:rFonts w:ascii="Times New Roman" w:hAnsi="Times New Roman" w:cs="Times New Roman"/>
          <w:sz w:val="24"/>
          <w:szCs w:val="24"/>
          <w:highlight w:val="lightGray"/>
        </w:rPr>
        <w:t>your</w:t>
      </w:r>
      <w:r w:rsidR="00C559BA">
        <w:rPr>
          <w:rFonts w:ascii="Times New Roman" w:hAnsi="Times New Roman" w:cs="Times New Roman"/>
          <w:sz w:val="24"/>
          <w:szCs w:val="24"/>
          <w:highlight w:val="lightGray"/>
        </w:rPr>
        <w:t xml:space="preserve"> utility </w:t>
      </w:r>
      <w:r w:rsidRPr="00E61A71">
        <w:rPr>
          <w:rFonts w:ascii="Times New Roman" w:hAnsi="Times New Roman" w:cs="Times New Roman"/>
          <w:sz w:val="24"/>
          <w:szCs w:val="24"/>
          <w:highlight w:val="lightGray"/>
        </w:rPr>
        <w:t xml:space="preserve">of a reported taste or odor </w:t>
      </w:r>
      <w:r w:rsidRPr="00B00D14">
        <w:rPr>
          <w:rFonts w:ascii="Times New Roman" w:hAnsi="Times New Roman" w:cs="Times New Roman"/>
          <w:sz w:val="24"/>
          <w:szCs w:val="24"/>
          <w:highlight w:val="lightGray"/>
        </w:rPr>
        <w:t>complaint?</w:t>
      </w:r>
      <w:r w:rsidR="00C559BA" w:rsidRPr="00B00D14">
        <w:rPr>
          <w:rFonts w:ascii="Times New Roman" w:hAnsi="Times New Roman" w:cs="Times New Roman"/>
          <w:sz w:val="24"/>
          <w:szCs w:val="24"/>
          <w:highlight w:val="lightGray"/>
        </w:rPr>
        <w:t xml:space="preserve"> What procedures and protocols does your utility follow during an incident like this?</w:t>
      </w:r>
      <w:r w:rsidRPr="00B00D14">
        <w:rPr>
          <w:rFonts w:ascii="Times New Roman" w:hAnsi="Times New Roman" w:cs="Times New Roman"/>
          <w:sz w:val="24"/>
          <w:szCs w:val="24"/>
        </w:rPr>
        <w:t>]</w:t>
      </w:r>
      <w:r w:rsidRPr="00E948E9">
        <w:rPr>
          <w:rFonts w:ascii="Times New Roman" w:hAnsi="Times New Roman" w:cs="Times New Roman"/>
          <w:sz w:val="24"/>
          <w:szCs w:val="24"/>
        </w:rPr>
        <w:t xml:space="preserve"> </w:t>
      </w:r>
    </w:p>
    <w:p w:rsidR="00E61A71" w:rsidRDefault="00E61A71" w:rsidP="00E61A7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r w:rsidR="00C559BA" w:rsidRPr="00B00D14">
        <w:rPr>
          <w:rFonts w:ascii="Times New Roman" w:hAnsi="Times New Roman" w:cs="Times New Roman"/>
          <w:sz w:val="24"/>
          <w:szCs w:val="24"/>
          <w:highlight w:val="lightGray"/>
        </w:rPr>
        <w:t xml:space="preserve">In addition to collecting samples, what other </w:t>
      </w:r>
      <w:r w:rsidR="00832747" w:rsidRPr="00B00D14">
        <w:rPr>
          <w:rFonts w:ascii="Times New Roman" w:hAnsi="Times New Roman" w:cs="Times New Roman"/>
          <w:sz w:val="24"/>
          <w:szCs w:val="24"/>
          <w:highlight w:val="lightGray"/>
        </w:rPr>
        <w:t xml:space="preserve">initial </w:t>
      </w:r>
      <w:r w:rsidR="00C559BA" w:rsidRPr="00B00D14">
        <w:rPr>
          <w:rFonts w:ascii="Times New Roman" w:hAnsi="Times New Roman" w:cs="Times New Roman"/>
          <w:sz w:val="24"/>
          <w:szCs w:val="24"/>
          <w:highlight w:val="lightGray"/>
        </w:rPr>
        <w:t xml:space="preserve">actions </w:t>
      </w:r>
      <w:r w:rsidR="00617179">
        <w:rPr>
          <w:rFonts w:ascii="Times New Roman" w:hAnsi="Times New Roman" w:cs="Times New Roman"/>
          <w:sz w:val="24"/>
          <w:szCs w:val="24"/>
          <w:highlight w:val="lightGray"/>
        </w:rPr>
        <w:t>would you</w:t>
      </w:r>
      <w:r w:rsidR="00C559BA" w:rsidRPr="00B00D14">
        <w:rPr>
          <w:rFonts w:ascii="Times New Roman" w:hAnsi="Times New Roman" w:cs="Times New Roman"/>
          <w:sz w:val="24"/>
          <w:szCs w:val="24"/>
          <w:highlight w:val="lightGray"/>
        </w:rPr>
        <w:t xml:space="preserve"> initiate at this time?</w:t>
      </w:r>
      <w:r>
        <w:rPr>
          <w:rFonts w:ascii="Times New Roman" w:hAnsi="Times New Roman" w:cs="Times New Roman"/>
          <w:sz w:val="24"/>
          <w:szCs w:val="24"/>
        </w:rPr>
        <w:t>]</w:t>
      </w:r>
    </w:p>
    <w:p w:rsidR="001F75FD" w:rsidRDefault="006349BC" w:rsidP="00E61A7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r w:rsidR="004B7B72" w:rsidRPr="006349BC">
        <w:rPr>
          <w:rFonts w:ascii="Times New Roman" w:hAnsi="Times New Roman" w:cs="Times New Roman"/>
          <w:sz w:val="24"/>
          <w:szCs w:val="24"/>
          <w:highlight w:val="lightGray"/>
        </w:rPr>
        <w:t xml:space="preserve">What </w:t>
      </w:r>
      <w:r w:rsidR="00617179">
        <w:rPr>
          <w:rFonts w:ascii="Times New Roman" w:hAnsi="Times New Roman" w:cs="Times New Roman"/>
          <w:sz w:val="24"/>
          <w:szCs w:val="24"/>
          <w:highlight w:val="lightGray"/>
        </w:rPr>
        <w:t>would your</w:t>
      </w:r>
      <w:r w:rsidR="004B7B72" w:rsidRPr="006349BC">
        <w:rPr>
          <w:rFonts w:ascii="Times New Roman" w:hAnsi="Times New Roman" w:cs="Times New Roman"/>
          <w:sz w:val="24"/>
          <w:szCs w:val="24"/>
          <w:highlight w:val="lightGray"/>
        </w:rPr>
        <w:t xml:space="preserve"> operator do when they notice the odor coming from the water when samples are collected?</w:t>
      </w:r>
      <w:r>
        <w:rPr>
          <w:rFonts w:ascii="Times New Roman" w:hAnsi="Times New Roman" w:cs="Times New Roman"/>
          <w:sz w:val="24"/>
          <w:szCs w:val="24"/>
        </w:rPr>
        <w:t>]</w:t>
      </w:r>
    </w:p>
    <w:p w:rsidR="000F4575" w:rsidRDefault="006349BC" w:rsidP="00E61A7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r w:rsidR="000F4575" w:rsidRPr="006349BC">
        <w:rPr>
          <w:rFonts w:ascii="Times New Roman" w:hAnsi="Times New Roman" w:cs="Times New Roman"/>
          <w:sz w:val="24"/>
          <w:szCs w:val="24"/>
          <w:highlight w:val="lightGray"/>
        </w:rPr>
        <w:t>What are the worker safety considerations during response to this type of incident?</w:t>
      </w:r>
      <w:r>
        <w:rPr>
          <w:rFonts w:ascii="Times New Roman" w:hAnsi="Times New Roman" w:cs="Times New Roman"/>
          <w:sz w:val="24"/>
          <w:szCs w:val="24"/>
        </w:rPr>
        <w:t>]</w:t>
      </w:r>
    </w:p>
    <w:p w:rsidR="00C41E11" w:rsidRDefault="00E61A71" w:rsidP="00C41E11">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t>
      </w:r>
      <w:r w:rsidRPr="00E61A71">
        <w:rPr>
          <w:rFonts w:ascii="Times New Roman" w:hAnsi="Times New Roman" w:cs="Times New Roman"/>
          <w:sz w:val="24"/>
          <w:szCs w:val="24"/>
          <w:highlight w:val="lightGray"/>
        </w:rPr>
        <w:t>Are any notifications</w:t>
      </w:r>
      <w:r w:rsidR="00617179">
        <w:rPr>
          <w:rFonts w:ascii="Times New Roman" w:hAnsi="Times New Roman" w:cs="Times New Roman"/>
          <w:sz w:val="24"/>
          <w:szCs w:val="24"/>
          <w:highlight w:val="lightGray"/>
        </w:rPr>
        <w:t xml:space="preserve"> made to agencies outside of your</w:t>
      </w:r>
      <w:r w:rsidRPr="00E61A71">
        <w:rPr>
          <w:rFonts w:ascii="Times New Roman" w:hAnsi="Times New Roman" w:cs="Times New Roman"/>
          <w:sz w:val="24"/>
          <w:szCs w:val="24"/>
          <w:highlight w:val="lightGray"/>
        </w:rPr>
        <w:t xml:space="preserve"> utility?</w:t>
      </w:r>
      <w:r>
        <w:rPr>
          <w:rFonts w:ascii="Times New Roman" w:hAnsi="Times New Roman" w:cs="Times New Roman"/>
          <w:sz w:val="24"/>
          <w:szCs w:val="24"/>
        </w:rPr>
        <w:t>]</w:t>
      </w:r>
    </w:p>
    <w:p w:rsidR="00C41E11" w:rsidRPr="00C41E11" w:rsidRDefault="00E61A71" w:rsidP="00C41E11">
      <w:pPr>
        <w:pStyle w:val="ListParagraph"/>
        <w:numPr>
          <w:ilvl w:val="0"/>
          <w:numId w:val="30"/>
        </w:numPr>
        <w:rPr>
          <w:rFonts w:ascii="Times New Roman" w:hAnsi="Times New Roman" w:cs="Times New Roman"/>
          <w:sz w:val="24"/>
          <w:szCs w:val="24"/>
        </w:rPr>
      </w:pPr>
      <w:r w:rsidRPr="00C41E11">
        <w:rPr>
          <w:rFonts w:ascii="Times New Roman" w:hAnsi="Times New Roman" w:cs="Times New Roman"/>
          <w:sz w:val="24"/>
          <w:szCs w:val="24"/>
          <w:highlight w:val="lightGray"/>
        </w:rPr>
        <w:t>[</w:t>
      </w:r>
      <w:r w:rsidR="00E948E9" w:rsidRPr="00C41E11">
        <w:rPr>
          <w:rFonts w:ascii="Times New Roman" w:hAnsi="Times New Roman" w:cs="Times New Roman"/>
          <w:sz w:val="24"/>
          <w:szCs w:val="24"/>
          <w:highlight w:val="lightGray"/>
        </w:rPr>
        <w:t>W</w:t>
      </w:r>
      <w:r w:rsidR="001556F9" w:rsidRPr="00C41E11">
        <w:rPr>
          <w:rFonts w:ascii="Times New Roman" w:hAnsi="Times New Roman" w:cs="Times New Roman"/>
          <w:sz w:val="24"/>
          <w:szCs w:val="24"/>
          <w:highlight w:val="lightGray"/>
        </w:rPr>
        <w:t>ould any</w:t>
      </w:r>
      <w:r w:rsidR="00E948E9" w:rsidRPr="00C41E11">
        <w:rPr>
          <w:rFonts w:ascii="Times New Roman" w:hAnsi="Times New Roman" w:cs="Times New Roman"/>
          <w:sz w:val="24"/>
          <w:szCs w:val="24"/>
          <w:highlight w:val="lightGray"/>
        </w:rPr>
        <w:t xml:space="preserve"> public notification </w:t>
      </w:r>
      <w:r w:rsidR="001556F9" w:rsidRPr="00C41E11">
        <w:rPr>
          <w:rFonts w:ascii="Times New Roman" w:hAnsi="Times New Roman" w:cs="Times New Roman"/>
          <w:sz w:val="24"/>
          <w:szCs w:val="24"/>
          <w:highlight w:val="lightGray"/>
        </w:rPr>
        <w:t xml:space="preserve">be made at this time? If so, to whom would this notification go and what would the notification advise? What procedures, </w:t>
      </w:r>
      <w:r w:rsidR="00E948E9" w:rsidRPr="00C41E11">
        <w:rPr>
          <w:rFonts w:ascii="Times New Roman" w:hAnsi="Times New Roman" w:cs="Times New Roman"/>
          <w:sz w:val="24"/>
          <w:szCs w:val="24"/>
          <w:highlight w:val="lightGray"/>
        </w:rPr>
        <w:t>protocol</w:t>
      </w:r>
      <w:r w:rsidR="001556F9" w:rsidRPr="00C41E11">
        <w:rPr>
          <w:rFonts w:ascii="Times New Roman" w:hAnsi="Times New Roman" w:cs="Times New Roman"/>
          <w:sz w:val="24"/>
          <w:szCs w:val="24"/>
          <w:highlight w:val="lightGray"/>
        </w:rPr>
        <w:t xml:space="preserve">s and templates </w:t>
      </w:r>
      <w:r w:rsidR="00E948E9" w:rsidRPr="00C41E11">
        <w:rPr>
          <w:rFonts w:ascii="Times New Roman" w:hAnsi="Times New Roman" w:cs="Times New Roman"/>
          <w:sz w:val="24"/>
          <w:szCs w:val="24"/>
          <w:highlight w:val="lightGray"/>
        </w:rPr>
        <w:t xml:space="preserve">exist </w:t>
      </w:r>
      <w:r w:rsidR="001556F9" w:rsidRPr="00C41E11">
        <w:rPr>
          <w:rFonts w:ascii="Times New Roman" w:hAnsi="Times New Roman" w:cs="Times New Roman"/>
          <w:sz w:val="24"/>
          <w:szCs w:val="24"/>
          <w:highlight w:val="lightGray"/>
        </w:rPr>
        <w:t>at your utility for public notification</w:t>
      </w:r>
      <w:r w:rsidR="00E948E9" w:rsidRPr="00C41E11">
        <w:rPr>
          <w:rFonts w:ascii="Times New Roman" w:hAnsi="Times New Roman" w:cs="Times New Roman"/>
          <w:sz w:val="24"/>
          <w:szCs w:val="24"/>
          <w:highlight w:val="lightGray"/>
        </w:rPr>
        <w:t>?</w:t>
      </w:r>
      <w:r w:rsidRPr="00C41E11">
        <w:rPr>
          <w:rFonts w:ascii="Times New Roman" w:hAnsi="Times New Roman" w:cs="Times New Roman"/>
          <w:sz w:val="24"/>
          <w:szCs w:val="24"/>
          <w:highlight w:val="lightGray"/>
        </w:rPr>
        <w:t>]</w:t>
      </w:r>
      <w:r w:rsidR="00C41E11">
        <w:br w:type="page"/>
      </w:r>
    </w:p>
    <w:p w:rsidR="006349BC" w:rsidRDefault="006349BC" w:rsidP="006349BC">
      <w:pPr>
        <w:pStyle w:val="Heading1"/>
      </w:pPr>
      <w:bookmarkStart w:id="11" w:name="_Toc515630441"/>
      <w:r>
        <w:lastRenderedPageBreak/>
        <w:t>Module 2: [</w:t>
      </w:r>
      <w:r>
        <w:rPr>
          <w:shd w:val="clear" w:color="auto" w:fill="BFBFBF" w:themeFill="background1" w:themeFillShade="BF"/>
        </w:rPr>
        <w:t>Complaints Continue</w:t>
      </w:r>
      <w:r>
        <w:t>]</w:t>
      </w:r>
      <w:bookmarkEnd w:id="11"/>
    </w:p>
    <w:p w:rsidR="006349BC" w:rsidRDefault="006349BC" w:rsidP="006349BC">
      <w:pPr>
        <w:pStyle w:val="Heading2"/>
      </w:pPr>
      <w:bookmarkStart w:id="12" w:name="_Toc515630442"/>
      <w:r>
        <w:t>Scenario</w:t>
      </w:r>
      <w:bookmarkEnd w:id="12"/>
    </w:p>
    <w:p w:rsidR="006349BC" w:rsidRDefault="006349BC" w:rsidP="006349BC">
      <w:pPr>
        <w:pStyle w:val="BodyText"/>
      </w:pPr>
      <w:r>
        <w:t xml:space="preserve"> </w:t>
      </w:r>
      <w:r w:rsidRPr="005A318C">
        <w:t>[</w:t>
      </w:r>
      <w:r w:rsidRPr="005A318C">
        <w:rPr>
          <w:highlight w:val="lightGray"/>
        </w:rPr>
        <w:t>May 27, 2017]: [</w:t>
      </w:r>
      <w:r w:rsidR="00050461">
        <w:rPr>
          <w:highlight w:val="lightGray"/>
        </w:rPr>
        <w:t>09</w:t>
      </w:r>
      <w:r w:rsidRPr="005A318C">
        <w:rPr>
          <w:highlight w:val="lightGray"/>
        </w:rPr>
        <w:t>00 hrs</w:t>
      </w:r>
      <w:r w:rsidRPr="005A318C">
        <w:t>]</w:t>
      </w:r>
    </w:p>
    <w:p w:rsidR="006349BC" w:rsidRPr="00050461" w:rsidRDefault="006349BC" w:rsidP="006349BC">
      <w:pPr>
        <w:pStyle w:val="BodyText"/>
      </w:pPr>
      <w:r>
        <w:t>[</w:t>
      </w:r>
      <w:r w:rsidR="00050461" w:rsidRPr="00A22091">
        <w:rPr>
          <w:highlight w:val="lightGray"/>
        </w:rPr>
        <w:t>The local health department notes several unusual calls from the Buckhall neighborhood.  Calle</w:t>
      </w:r>
      <w:r w:rsidR="00CD3180" w:rsidRPr="00A22091">
        <w:rPr>
          <w:highlight w:val="lightGray"/>
        </w:rPr>
        <w:t>rs are complaining of a skunk or garlic-like</w:t>
      </w:r>
      <w:r w:rsidR="00050461" w:rsidRPr="00A22091">
        <w:rPr>
          <w:highlight w:val="lightGray"/>
        </w:rPr>
        <w:t xml:space="preserve"> odor in the tap water, and some are also reporting feeling mild nausea and headache from the odor.</w:t>
      </w:r>
      <w:r w:rsidRPr="00DF6FC0">
        <w:t>]</w:t>
      </w:r>
    </w:p>
    <w:p w:rsidR="006349BC" w:rsidRDefault="006349BC" w:rsidP="006349BC">
      <w:pPr>
        <w:pStyle w:val="Heading2"/>
      </w:pPr>
      <w:bookmarkStart w:id="13" w:name="_Toc515630443"/>
      <w:r>
        <w:t>Key Issues</w:t>
      </w:r>
      <w:bookmarkEnd w:id="13"/>
    </w:p>
    <w:p w:rsidR="00DC37D4" w:rsidRDefault="00DC37D4" w:rsidP="006349BC">
      <w:pPr>
        <w:pStyle w:val="ListBullet"/>
        <w:numPr>
          <w:ilvl w:val="0"/>
          <w:numId w:val="27"/>
        </w:numPr>
      </w:pPr>
      <w:r>
        <w:t>[</w:t>
      </w:r>
      <w:r w:rsidRPr="005A3E70">
        <w:rPr>
          <w:highlight w:val="lightGray"/>
        </w:rPr>
        <w:t>The jurisdiction of the health department is entirely within the utility’s service area and covers approximately 80% of the service area.</w:t>
      </w:r>
      <w:r>
        <w:t>]</w:t>
      </w:r>
    </w:p>
    <w:p w:rsidR="006349BC" w:rsidRDefault="006349BC" w:rsidP="006349BC">
      <w:pPr>
        <w:pStyle w:val="ListBullet"/>
        <w:numPr>
          <w:ilvl w:val="0"/>
          <w:numId w:val="27"/>
        </w:numPr>
      </w:pPr>
      <w:r>
        <w:t>[</w:t>
      </w:r>
      <w:r>
        <w:rPr>
          <w:highlight w:val="lightGray"/>
        </w:rPr>
        <w:t xml:space="preserve">The </w:t>
      </w:r>
      <w:r w:rsidR="00050461">
        <w:rPr>
          <w:highlight w:val="lightGray"/>
        </w:rPr>
        <w:t>local health department has key information that the utility would want to know</w:t>
      </w:r>
      <w:r w:rsidRPr="00504EF8">
        <w:rPr>
          <w:highlight w:val="lightGray"/>
        </w:rPr>
        <w:t>.</w:t>
      </w:r>
      <w:r>
        <w:t>]</w:t>
      </w:r>
    </w:p>
    <w:p w:rsidR="00457AF0" w:rsidRDefault="00457AF0" w:rsidP="006349BC">
      <w:pPr>
        <w:pStyle w:val="ListBullet"/>
        <w:numPr>
          <w:ilvl w:val="0"/>
          <w:numId w:val="27"/>
        </w:numPr>
      </w:pPr>
      <w:r>
        <w:t>[</w:t>
      </w:r>
      <w:r w:rsidRPr="005A3E70">
        <w:rPr>
          <w:highlight w:val="lightGray"/>
        </w:rPr>
        <w:t>Customer complaints continue to come into the utility from the Buckhall neighborhood.</w:t>
      </w:r>
      <w:r>
        <w:t>]</w:t>
      </w:r>
    </w:p>
    <w:p w:rsidR="006349BC" w:rsidRDefault="006349BC" w:rsidP="006349BC">
      <w:pPr>
        <w:pStyle w:val="Heading2"/>
      </w:pPr>
      <w:bookmarkStart w:id="14" w:name="_Toc515630444"/>
      <w:r w:rsidRPr="005A318C">
        <w:t>Questions</w:t>
      </w:r>
      <w:bookmarkEnd w:id="14"/>
    </w:p>
    <w:p w:rsidR="006349BC" w:rsidRPr="00F95931" w:rsidRDefault="006349BC" w:rsidP="006349BC">
      <w:pPr>
        <w:pStyle w:val="BodyText"/>
      </w:pPr>
      <w:r w:rsidRPr="00F95931">
        <w:t>Based on the information provided, participate in the discussion concerni</w:t>
      </w:r>
      <w:r w:rsidR="00A22091">
        <w:t>ng the issues raised in Module 2</w:t>
      </w:r>
      <w:r w:rsidRPr="00F95931">
        <w:t>.</w:t>
      </w:r>
      <w:r>
        <w:t xml:space="preserve"> </w:t>
      </w:r>
      <w:r w:rsidRPr="00F95931">
        <w:t>Identify any critical issues, decisions, requirements or questions that sh</w:t>
      </w:r>
      <w:r>
        <w:t>ould be addressed at this time.</w:t>
      </w:r>
    </w:p>
    <w:p w:rsidR="006349BC" w:rsidRDefault="006349BC" w:rsidP="006349BC">
      <w:pPr>
        <w:pStyle w:val="BodyText"/>
      </w:pPr>
      <w:r w:rsidRPr="00F95931">
        <w:t>The following questions are provided as suggested subjects that you may wish to address as the discussion progresses.</w:t>
      </w:r>
      <w:r>
        <w:t xml:space="preserve"> </w:t>
      </w:r>
      <w:r w:rsidRPr="00F95931">
        <w:t>These questions are not meant to constitute a definitive list of concerns to be addressed, nor is there a requirement to address every question.</w:t>
      </w:r>
    </w:p>
    <w:p w:rsidR="00664BFB" w:rsidRPr="00664BFB" w:rsidRDefault="00664BFB" w:rsidP="00664BFB">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r w:rsidRPr="00664BFB">
        <w:rPr>
          <w:rFonts w:ascii="Times New Roman" w:hAnsi="Times New Roman" w:cs="Times New Roman"/>
          <w:sz w:val="24"/>
          <w:szCs w:val="24"/>
          <w:highlight w:val="lightGray"/>
        </w:rPr>
        <w:t>What actions are taken by the local health department?  W</w:t>
      </w:r>
      <w:r w:rsidR="00316D81">
        <w:rPr>
          <w:rFonts w:ascii="Times New Roman" w:hAnsi="Times New Roman" w:cs="Times New Roman"/>
          <w:sz w:val="24"/>
          <w:szCs w:val="24"/>
          <w:highlight w:val="lightGray"/>
        </w:rPr>
        <w:t>hat working relationship has your utility established with your</w:t>
      </w:r>
      <w:r w:rsidRPr="00664BFB">
        <w:rPr>
          <w:rFonts w:ascii="Times New Roman" w:hAnsi="Times New Roman" w:cs="Times New Roman"/>
          <w:sz w:val="24"/>
          <w:szCs w:val="24"/>
          <w:highlight w:val="lightGray"/>
        </w:rPr>
        <w:t xml:space="preserve"> local health department?</w:t>
      </w:r>
      <w:r>
        <w:rPr>
          <w:rFonts w:ascii="Times New Roman" w:hAnsi="Times New Roman" w:cs="Times New Roman"/>
          <w:sz w:val="24"/>
          <w:szCs w:val="24"/>
        </w:rPr>
        <w:t>]</w:t>
      </w:r>
    </w:p>
    <w:p w:rsidR="00664BFB" w:rsidRPr="00664BFB" w:rsidRDefault="00664BFB" w:rsidP="00664BFB">
      <w:pPr>
        <w:pStyle w:val="ListParagraph"/>
        <w:numPr>
          <w:ilvl w:val="0"/>
          <w:numId w:val="35"/>
        </w:numPr>
        <w:rPr>
          <w:rFonts w:ascii="Times New Roman" w:hAnsi="Times New Roman" w:cs="Times New Roman"/>
          <w:sz w:val="24"/>
          <w:szCs w:val="24"/>
        </w:rPr>
      </w:pPr>
      <w:r w:rsidRPr="00664BFB">
        <w:rPr>
          <w:rFonts w:ascii="Times New Roman" w:hAnsi="Times New Roman" w:cs="Times New Roman"/>
          <w:sz w:val="24"/>
          <w:szCs w:val="24"/>
          <w:highlight w:val="lightGray"/>
        </w:rPr>
        <w:t xml:space="preserve">[What </w:t>
      </w:r>
      <w:r w:rsidR="00617179">
        <w:rPr>
          <w:rFonts w:ascii="Times New Roman" w:hAnsi="Times New Roman" w:cs="Times New Roman"/>
          <w:sz w:val="24"/>
          <w:szCs w:val="24"/>
          <w:highlight w:val="lightGray"/>
        </w:rPr>
        <w:t>established procedures would your</w:t>
      </w:r>
      <w:r w:rsidRPr="00664BFB">
        <w:rPr>
          <w:rFonts w:ascii="Times New Roman" w:hAnsi="Times New Roman" w:cs="Times New Roman"/>
          <w:sz w:val="24"/>
          <w:szCs w:val="24"/>
          <w:highlight w:val="lightGray"/>
        </w:rPr>
        <w:t xml:space="preserve"> local health department use to investigate the </w:t>
      </w:r>
      <w:r w:rsidR="00457AF0">
        <w:rPr>
          <w:rFonts w:ascii="Times New Roman" w:hAnsi="Times New Roman" w:cs="Times New Roman"/>
          <w:sz w:val="24"/>
          <w:szCs w:val="24"/>
          <w:highlight w:val="lightGray"/>
        </w:rPr>
        <w:t>potential exposures</w:t>
      </w:r>
      <w:r w:rsidRPr="00664BFB">
        <w:rPr>
          <w:rFonts w:ascii="Times New Roman" w:hAnsi="Times New Roman" w:cs="Times New Roman"/>
          <w:sz w:val="24"/>
          <w:szCs w:val="24"/>
          <w:highlight w:val="lightGray"/>
        </w:rPr>
        <w:t>?</w:t>
      </w:r>
      <w:r>
        <w:rPr>
          <w:rFonts w:ascii="Times New Roman" w:hAnsi="Times New Roman" w:cs="Times New Roman"/>
          <w:sz w:val="24"/>
          <w:szCs w:val="24"/>
        </w:rPr>
        <w:t>]</w:t>
      </w:r>
    </w:p>
    <w:p w:rsidR="00664BFB" w:rsidRDefault="00664BFB" w:rsidP="00664BFB">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t>
      </w:r>
      <w:r w:rsidR="00617179">
        <w:rPr>
          <w:rFonts w:ascii="Times New Roman" w:hAnsi="Times New Roman" w:cs="Times New Roman"/>
          <w:sz w:val="24"/>
          <w:szCs w:val="24"/>
          <w:highlight w:val="lightGray"/>
        </w:rPr>
        <w:t>Who would your</w:t>
      </w:r>
      <w:r w:rsidRPr="00664BFB">
        <w:rPr>
          <w:rFonts w:ascii="Times New Roman" w:hAnsi="Times New Roman" w:cs="Times New Roman"/>
          <w:sz w:val="24"/>
          <w:szCs w:val="24"/>
          <w:highlight w:val="lightGray"/>
        </w:rPr>
        <w:t xml:space="preserve"> local health department notify and what information would it provide?</w:t>
      </w:r>
      <w:r>
        <w:rPr>
          <w:rFonts w:ascii="Times New Roman" w:hAnsi="Times New Roman" w:cs="Times New Roman"/>
          <w:sz w:val="24"/>
          <w:szCs w:val="24"/>
        </w:rPr>
        <w:t>]</w:t>
      </w:r>
    </w:p>
    <w:p w:rsidR="006349BC" w:rsidRPr="00C41E11" w:rsidRDefault="00664BFB" w:rsidP="005A318C">
      <w:pPr>
        <w:pStyle w:val="ListParagraph"/>
        <w:numPr>
          <w:ilvl w:val="0"/>
          <w:numId w:val="35"/>
        </w:numPr>
      </w:pPr>
      <w:r w:rsidRPr="00C41E11">
        <w:rPr>
          <w:rFonts w:ascii="Times New Roman" w:hAnsi="Times New Roman" w:cs="Times New Roman"/>
          <w:sz w:val="24"/>
          <w:szCs w:val="24"/>
        </w:rPr>
        <w:t>[</w:t>
      </w:r>
      <w:r w:rsidRPr="00C41E11">
        <w:rPr>
          <w:rFonts w:ascii="Times New Roman" w:hAnsi="Times New Roman" w:cs="Times New Roman"/>
          <w:sz w:val="24"/>
          <w:szCs w:val="24"/>
          <w:highlight w:val="lightGray"/>
        </w:rPr>
        <w:t xml:space="preserve">What actions would your utility take if notified by the local health department of potential </w:t>
      </w:r>
      <w:r w:rsidR="00457AF0" w:rsidRPr="00C41E11">
        <w:rPr>
          <w:rFonts w:ascii="Times New Roman" w:hAnsi="Times New Roman" w:cs="Times New Roman"/>
          <w:sz w:val="24"/>
          <w:szCs w:val="24"/>
          <w:highlight w:val="lightGray"/>
        </w:rPr>
        <w:t>exposures that may be due to contaminated water</w:t>
      </w:r>
      <w:r w:rsidRPr="00C41E11">
        <w:rPr>
          <w:rFonts w:ascii="Times New Roman" w:hAnsi="Times New Roman" w:cs="Times New Roman"/>
          <w:sz w:val="24"/>
          <w:szCs w:val="24"/>
          <w:highlight w:val="lightGray"/>
        </w:rPr>
        <w:t>?</w:t>
      </w:r>
      <w:r w:rsidRPr="00C41E11">
        <w:rPr>
          <w:rFonts w:ascii="Times New Roman" w:hAnsi="Times New Roman" w:cs="Times New Roman"/>
          <w:sz w:val="24"/>
          <w:szCs w:val="24"/>
        </w:rPr>
        <w:t>]</w:t>
      </w:r>
    </w:p>
    <w:p w:rsidR="00C41E11" w:rsidRDefault="00C41E11">
      <w:pPr>
        <w:rPr>
          <w:rFonts w:ascii="Arial Bold" w:eastAsiaTheme="majorEastAsia" w:hAnsi="Arial Bold" w:cstheme="majorBidi"/>
          <w:b/>
          <w:smallCaps/>
          <w:color w:val="003366"/>
          <w:sz w:val="38"/>
          <w:szCs w:val="32"/>
        </w:rPr>
      </w:pPr>
      <w:r>
        <w:br w:type="page"/>
      </w:r>
    </w:p>
    <w:p w:rsidR="00F95931" w:rsidRDefault="006349BC" w:rsidP="005A318C">
      <w:pPr>
        <w:pStyle w:val="Heading1"/>
      </w:pPr>
      <w:bookmarkStart w:id="15" w:name="_Toc515630445"/>
      <w:r>
        <w:lastRenderedPageBreak/>
        <w:t>Module 3</w:t>
      </w:r>
      <w:r w:rsidR="00F95931" w:rsidRPr="005A318C">
        <w:t>: [</w:t>
      </w:r>
      <w:r w:rsidR="0048330F" w:rsidRPr="00232275">
        <w:rPr>
          <w:highlight w:val="lightGray"/>
        </w:rPr>
        <w:t xml:space="preserve">The </w:t>
      </w:r>
      <w:r w:rsidR="005A318C" w:rsidRPr="00232275">
        <w:rPr>
          <w:highlight w:val="lightGray"/>
        </w:rPr>
        <w:t>Contamination Source is Identified</w:t>
      </w:r>
      <w:r w:rsidR="00F95931" w:rsidRPr="005A318C">
        <w:t>]</w:t>
      </w:r>
      <w:bookmarkEnd w:id="15"/>
    </w:p>
    <w:p w:rsidR="00484306" w:rsidRDefault="003C01B0" w:rsidP="003C01B0">
      <w:pPr>
        <w:pStyle w:val="Heading2"/>
      </w:pPr>
      <w:bookmarkStart w:id="16" w:name="_Toc515630446"/>
      <w:r>
        <w:t>Scenario</w:t>
      </w:r>
      <w:bookmarkEnd w:id="16"/>
    </w:p>
    <w:p w:rsidR="000A1FEB" w:rsidRDefault="003C01B0" w:rsidP="000A1FEB">
      <w:pPr>
        <w:pStyle w:val="BodyText"/>
      </w:pPr>
      <w:r>
        <w:t>[</w:t>
      </w:r>
      <w:r w:rsidR="005A318C">
        <w:rPr>
          <w:highlight w:val="lightGray"/>
        </w:rPr>
        <w:t>May 27</w:t>
      </w:r>
      <w:r w:rsidR="009819CA" w:rsidRPr="009819CA">
        <w:rPr>
          <w:highlight w:val="lightGray"/>
        </w:rPr>
        <w:t>, 2017</w:t>
      </w:r>
      <w:r>
        <w:t>]: [</w:t>
      </w:r>
      <w:r w:rsidR="00504EF8">
        <w:rPr>
          <w:highlight w:val="lightGray"/>
        </w:rPr>
        <w:t>11</w:t>
      </w:r>
      <w:r w:rsidR="009819CA" w:rsidRPr="009819CA">
        <w:rPr>
          <w:highlight w:val="lightGray"/>
        </w:rPr>
        <w:t>00 hrs</w:t>
      </w:r>
      <w:r>
        <w:t>]</w:t>
      </w:r>
    </w:p>
    <w:p w:rsidR="00504EF8" w:rsidRDefault="00E948E9" w:rsidP="000A1FEB">
      <w:pPr>
        <w:pStyle w:val="BodyText"/>
      </w:pPr>
      <w:r w:rsidRPr="000A1FEB">
        <w:t>[</w:t>
      </w:r>
      <w:r w:rsidR="001556F9">
        <w:rPr>
          <w:highlight w:val="lightGray"/>
        </w:rPr>
        <w:t>By interviewing homeowners and businesses in the Buckhall neighborhood</w:t>
      </w:r>
      <w:r w:rsidR="00504EF8">
        <w:rPr>
          <w:highlight w:val="lightGray"/>
        </w:rPr>
        <w:t xml:space="preserve">, </w:t>
      </w:r>
      <w:r w:rsidR="00C365B2">
        <w:rPr>
          <w:highlight w:val="lightGray"/>
        </w:rPr>
        <w:t>the utility operator and supervisor learn</w:t>
      </w:r>
      <w:r w:rsidR="00676D15">
        <w:rPr>
          <w:highlight w:val="lightGray"/>
        </w:rPr>
        <w:t xml:space="preserve"> that </w:t>
      </w:r>
      <w:r w:rsidR="00664BFB">
        <w:rPr>
          <w:highlight w:val="lightGray"/>
        </w:rPr>
        <w:t xml:space="preserve">the </w:t>
      </w:r>
      <w:r w:rsidR="00CD3180">
        <w:rPr>
          <w:highlight w:val="lightGray"/>
        </w:rPr>
        <w:t>skunk-like</w:t>
      </w:r>
      <w:r w:rsidR="00664BFB">
        <w:rPr>
          <w:highlight w:val="lightGray"/>
        </w:rPr>
        <w:t xml:space="preserve"> odor reported by residents reminds them of the odor they sometimes detect in the air after lawn care professionals </w:t>
      </w:r>
      <w:r w:rsidR="00535AF0">
        <w:rPr>
          <w:highlight w:val="lightGray"/>
        </w:rPr>
        <w:t xml:space="preserve">have been in the neighborhood. </w:t>
      </w:r>
      <w:r w:rsidR="00534A63">
        <w:rPr>
          <w:highlight w:val="lightGray"/>
        </w:rPr>
        <w:t>Both</w:t>
      </w:r>
      <w:r w:rsidR="001556F9">
        <w:rPr>
          <w:highlight w:val="lightGray"/>
        </w:rPr>
        <w:t xml:space="preserve"> </w:t>
      </w:r>
      <w:r w:rsidR="00534A63">
        <w:rPr>
          <w:highlight w:val="lightGray"/>
        </w:rPr>
        <w:t xml:space="preserve">an </w:t>
      </w:r>
      <w:r w:rsidR="001556F9">
        <w:rPr>
          <w:highlight w:val="lightGray"/>
        </w:rPr>
        <w:t xml:space="preserve">ABC Lawn Care </w:t>
      </w:r>
      <w:r w:rsidR="00C365B2">
        <w:rPr>
          <w:highlight w:val="lightGray"/>
        </w:rPr>
        <w:t>truck</w:t>
      </w:r>
      <w:r w:rsidR="001556F9">
        <w:rPr>
          <w:highlight w:val="lightGray"/>
        </w:rPr>
        <w:t xml:space="preserve"> </w:t>
      </w:r>
      <w:r w:rsidR="00534A63">
        <w:rPr>
          <w:highlight w:val="lightGray"/>
        </w:rPr>
        <w:t xml:space="preserve">and a Fly-by-Night Lawn Care truck were spotted connected to </w:t>
      </w:r>
      <w:r w:rsidR="001556F9">
        <w:rPr>
          <w:highlight w:val="lightGray"/>
        </w:rPr>
        <w:t>fire hydrant</w:t>
      </w:r>
      <w:r w:rsidR="00534A63">
        <w:rPr>
          <w:highlight w:val="lightGray"/>
        </w:rPr>
        <w:t>s</w:t>
      </w:r>
      <w:r w:rsidR="001556F9">
        <w:rPr>
          <w:highlight w:val="lightGray"/>
        </w:rPr>
        <w:t xml:space="preserve"> early in the morning. This did not seem unusual to the resid</w:t>
      </w:r>
      <w:r w:rsidR="00534A63">
        <w:rPr>
          <w:highlight w:val="lightGray"/>
        </w:rPr>
        <w:t>ents at the time, as the companies</w:t>
      </w:r>
      <w:r w:rsidR="001556F9">
        <w:rPr>
          <w:highlight w:val="lightGray"/>
        </w:rPr>
        <w:t xml:space="preserve"> care for several yards in the neighborhood</w:t>
      </w:r>
      <w:r w:rsidR="00534A63">
        <w:rPr>
          <w:highlight w:val="lightGray"/>
        </w:rPr>
        <w:t>, and ABC Lawn Care has a contract to</w:t>
      </w:r>
      <w:r w:rsidR="00A80A87">
        <w:rPr>
          <w:highlight w:val="lightGray"/>
        </w:rPr>
        <w:t xml:space="preserve"> </w:t>
      </w:r>
      <w:r w:rsidR="001556F9">
        <w:rPr>
          <w:highlight w:val="lightGray"/>
        </w:rPr>
        <w:t>maintain the town’s park and p</w:t>
      </w:r>
      <w:r w:rsidR="00535AF0">
        <w:rPr>
          <w:highlight w:val="lightGray"/>
        </w:rPr>
        <w:t xml:space="preserve">layground in the neighborhood. </w:t>
      </w:r>
      <w:r w:rsidR="001556F9">
        <w:rPr>
          <w:highlight w:val="lightGray"/>
        </w:rPr>
        <w:t>The operator and supervisor call ba</w:t>
      </w:r>
      <w:r w:rsidR="00C365B2">
        <w:rPr>
          <w:highlight w:val="lightGray"/>
        </w:rPr>
        <w:t xml:space="preserve">ck to their office, but no </w:t>
      </w:r>
      <w:r w:rsidR="001556F9">
        <w:rPr>
          <w:highlight w:val="lightGray"/>
        </w:rPr>
        <w:t>hydrant permit ha</w:t>
      </w:r>
      <w:r w:rsidR="00534A63">
        <w:rPr>
          <w:highlight w:val="lightGray"/>
        </w:rPr>
        <w:t>s</w:t>
      </w:r>
      <w:r w:rsidR="001556F9">
        <w:rPr>
          <w:highlight w:val="lightGray"/>
        </w:rPr>
        <w:t xml:space="preserve"> been </w:t>
      </w:r>
      <w:r w:rsidR="00A80A87">
        <w:rPr>
          <w:highlight w:val="lightGray"/>
        </w:rPr>
        <w:t>issued</w:t>
      </w:r>
      <w:r w:rsidR="001556F9">
        <w:rPr>
          <w:highlight w:val="lightGray"/>
        </w:rPr>
        <w:t xml:space="preserve"> for </w:t>
      </w:r>
      <w:r w:rsidR="00534A63">
        <w:rPr>
          <w:highlight w:val="lightGray"/>
        </w:rPr>
        <w:t>Fly-by-Night Lawn Care in the last two week</w:t>
      </w:r>
      <w:r w:rsidR="001556F9">
        <w:rPr>
          <w:highlight w:val="lightGray"/>
        </w:rPr>
        <w:t>s</w:t>
      </w:r>
      <w:r w:rsidR="00504EF8" w:rsidRPr="005A318C">
        <w:rPr>
          <w:highlight w:val="lightGray"/>
        </w:rPr>
        <w:t>.</w:t>
      </w:r>
    </w:p>
    <w:p w:rsidR="000A1FEB" w:rsidRPr="000A1FEB" w:rsidRDefault="00A80A87" w:rsidP="000A1FEB">
      <w:pPr>
        <w:pStyle w:val="BodyText"/>
      </w:pPr>
      <w:r>
        <w:rPr>
          <w:highlight w:val="lightGray"/>
        </w:rPr>
        <w:t xml:space="preserve">Utility staff calls </w:t>
      </w:r>
      <w:r w:rsidR="00534A63">
        <w:rPr>
          <w:highlight w:val="lightGray"/>
        </w:rPr>
        <w:t>Fly-by-Night</w:t>
      </w:r>
      <w:r>
        <w:rPr>
          <w:highlight w:val="lightGray"/>
        </w:rPr>
        <w:t xml:space="preserve"> Lawn Care, and an employee there admits he did not obtain a permit to use the hydrant</w:t>
      </w:r>
      <w:r w:rsidR="00C365B2">
        <w:rPr>
          <w:highlight w:val="lightGray"/>
        </w:rPr>
        <w:t xml:space="preserve"> in Buckhall</w:t>
      </w:r>
      <w:r>
        <w:rPr>
          <w:highlight w:val="lightGray"/>
        </w:rPr>
        <w:t>, and directly connected to the hydrant without a town-issued fire hydrant meter assembly</w:t>
      </w:r>
      <w:r w:rsidR="00534A63">
        <w:rPr>
          <w:highlight w:val="lightGray"/>
        </w:rPr>
        <w:t xml:space="preserve">.  He did use </w:t>
      </w:r>
      <w:r>
        <w:rPr>
          <w:highlight w:val="lightGray"/>
        </w:rPr>
        <w:t>backflow prevention</w:t>
      </w:r>
      <w:r w:rsidR="00534A63">
        <w:rPr>
          <w:highlight w:val="lightGray"/>
        </w:rPr>
        <w:t xml:space="preserve">, but the device has not been maintained or inspected.  </w:t>
      </w:r>
      <w:r>
        <w:rPr>
          <w:highlight w:val="lightGray"/>
        </w:rPr>
        <w:t xml:space="preserve">The worker had been using the hydrant to add water to a </w:t>
      </w:r>
      <w:r w:rsidR="00C365B2">
        <w:rPr>
          <w:highlight w:val="lightGray"/>
        </w:rPr>
        <w:t>3</w:t>
      </w:r>
      <w:r w:rsidR="00676D15" w:rsidRPr="00126B83">
        <w:rPr>
          <w:highlight w:val="lightGray"/>
        </w:rPr>
        <w:t>0</w:t>
      </w:r>
      <w:r w:rsidR="005A318C" w:rsidRPr="00126B83">
        <w:rPr>
          <w:highlight w:val="lightGray"/>
        </w:rPr>
        <w:t xml:space="preserve">0-gallon tank to dilute </w:t>
      </w:r>
      <w:r w:rsidR="00CD3180">
        <w:rPr>
          <w:highlight w:val="lightGray"/>
        </w:rPr>
        <w:t>malathion</w:t>
      </w:r>
      <w:r w:rsidR="005A318C" w:rsidRPr="00126B83">
        <w:rPr>
          <w:highlight w:val="lightGray"/>
        </w:rPr>
        <w:t xml:space="preserve">, an </w:t>
      </w:r>
      <w:r w:rsidR="00CD3180">
        <w:rPr>
          <w:highlight w:val="lightGray"/>
        </w:rPr>
        <w:t>insecticide</w:t>
      </w:r>
      <w:r w:rsidR="00126B83" w:rsidRPr="00126B83">
        <w:rPr>
          <w:highlight w:val="lightGray"/>
        </w:rPr>
        <w:t xml:space="preserve">. </w:t>
      </w:r>
      <w:r w:rsidR="00C365B2">
        <w:rPr>
          <w:highlight w:val="lightGray"/>
        </w:rPr>
        <w:t>The u</w:t>
      </w:r>
      <w:r w:rsidR="00126B83">
        <w:rPr>
          <w:highlight w:val="lightGray"/>
        </w:rPr>
        <w:t xml:space="preserve">tility </w:t>
      </w:r>
      <w:r w:rsidR="00C365B2">
        <w:rPr>
          <w:highlight w:val="lightGray"/>
        </w:rPr>
        <w:t xml:space="preserve">operator and supervisor </w:t>
      </w:r>
      <w:r w:rsidR="00126B83">
        <w:rPr>
          <w:highlight w:val="lightGray"/>
        </w:rPr>
        <w:t xml:space="preserve">determine that unintentional </w:t>
      </w:r>
      <w:r w:rsidR="00AA6635">
        <w:rPr>
          <w:highlight w:val="lightGray"/>
        </w:rPr>
        <w:t xml:space="preserve">backflow </w:t>
      </w:r>
      <w:r w:rsidR="00C365B2">
        <w:rPr>
          <w:highlight w:val="lightGray"/>
        </w:rPr>
        <w:t xml:space="preserve">is probably the most likely cause for </w:t>
      </w:r>
      <w:r w:rsidR="00504EF8" w:rsidRPr="00504EF8">
        <w:rPr>
          <w:highlight w:val="lightGray"/>
        </w:rPr>
        <w:t xml:space="preserve">the </w:t>
      </w:r>
      <w:r w:rsidR="00126B83">
        <w:rPr>
          <w:highlight w:val="lightGray"/>
        </w:rPr>
        <w:t>odor complaints</w:t>
      </w:r>
      <w:r w:rsidR="00C365B2">
        <w:rPr>
          <w:highlight w:val="lightGray"/>
        </w:rPr>
        <w:t xml:space="preserve"> in the neighborhood</w:t>
      </w:r>
      <w:r w:rsidR="00504EF8" w:rsidRPr="00504EF8">
        <w:rPr>
          <w:highlight w:val="lightGray"/>
        </w:rPr>
        <w:t>.</w:t>
      </w:r>
    </w:p>
    <w:p w:rsidR="003C01B0" w:rsidRPr="000A1FEB" w:rsidRDefault="003C01B0" w:rsidP="005A318C">
      <w:pPr>
        <w:pStyle w:val="Heading2"/>
        <w:rPr>
          <w:rFonts w:ascii="Times New Roman" w:eastAsiaTheme="minorHAnsi" w:hAnsi="Times New Roman" w:cstheme="minorBidi"/>
          <w:b w:val="0"/>
          <w:color w:val="auto"/>
          <w:sz w:val="24"/>
          <w:szCs w:val="22"/>
        </w:rPr>
      </w:pPr>
      <w:bookmarkStart w:id="17" w:name="_Toc515630447"/>
      <w:r>
        <w:t>Key Issues</w:t>
      </w:r>
      <w:bookmarkEnd w:id="17"/>
    </w:p>
    <w:p w:rsidR="002666AF" w:rsidRDefault="002666AF" w:rsidP="001646FA">
      <w:pPr>
        <w:pStyle w:val="ListBullet"/>
      </w:pPr>
      <w:r w:rsidRPr="002666AF">
        <w:t>[</w:t>
      </w:r>
      <w:r w:rsidRPr="002666AF">
        <w:rPr>
          <w:highlight w:val="lightGray"/>
        </w:rPr>
        <w:t xml:space="preserve">In total, </w:t>
      </w:r>
      <w:r w:rsidR="0040523A">
        <w:rPr>
          <w:highlight w:val="lightGray"/>
        </w:rPr>
        <w:t>it appears that twenty-</w:t>
      </w:r>
      <w:r w:rsidRPr="002666AF">
        <w:rPr>
          <w:highlight w:val="lightGray"/>
        </w:rPr>
        <w:t xml:space="preserve">nine </w:t>
      </w:r>
      <w:r w:rsidR="0040523A">
        <w:rPr>
          <w:highlight w:val="lightGray"/>
        </w:rPr>
        <w:t>residences and six</w:t>
      </w:r>
      <w:r w:rsidR="00832747">
        <w:rPr>
          <w:highlight w:val="lightGray"/>
        </w:rPr>
        <w:t xml:space="preserve"> businesses</w:t>
      </w:r>
      <w:r w:rsidR="00832747" w:rsidRPr="002666AF">
        <w:rPr>
          <w:highlight w:val="lightGray"/>
        </w:rPr>
        <w:t xml:space="preserve"> </w:t>
      </w:r>
      <w:r w:rsidRPr="002666AF">
        <w:rPr>
          <w:highlight w:val="lightGray"/>
        </w:rPr>
        <w:t>were impacted by the contaminant.</w:t>
      </w:r>
      <w:r>
        <w:t>]</w:t>
      </w:r>
    </w:p>
    <w:p w:rsidR="002666AF" w:rsidRDefault="002666AF" w:rsidP="001646FA">
      <w:pPr>
        <w:pStyle w:val="ListBullet"/>
      </w:pPr>
      <w:r>
        <w:t>[</w:t>
      </w:r>
      <w:r w:rsidR="0040523A" w:rsidRPr="0040523A">
        <w:rPr>
          <w:highlight w:val="lightGray"/>
        </w:rPr>
        <w:t>Receiving a definitive analytic</w:t>
      </w:r>
      <w:r w:rsidR="00075790">
        <w:rPr>
          <w:highlight w:val="lightGray"/>
        </w:rPr>
        <w:t xml:space="preserve">al result for </w:t>
      </w:r>
      <w:r w:rsidR="002F7915">
        <w:rPr>
          <w:highlight w:val="lightGray"/>
        </w:rPr>
        <w:t>malathion</w:t>
      </w:r>
      <w:r w:rsidR="00075790">
        <w:rPr>
          <w:highlight w:val="lightGray"/>
        </w:rPr>
        <w:t xml:space="preserve"> in </w:t>
      </w:r>
      <w:r w:rsidR="0040523A" w:rsidRPr="0040523A">
        <w:rPr>
          <w:highlight w:val="lightGray"/>
        </w:rPr>
        <w:t xml:space="preserve">drinking water </w:t>
      </w:r>
      <w:r w:rsidR="002F7915">
        <w:rPr>
          <w:highlight w:val="lightGray"/>
        </w:rPr>
        <w:t>may take some time</w:t>
      </w:r>
      <w:r w:rsidR="0040523A" w:rsidRPr="0040523A">
        <w:rPr>
          <w:highlight w:val="lightGray"/>
        </w:rPr>
        <w:t>.</w:t>
      </w:r>
      <w:r w:rsidR="0040523A">
        <w:t>]</w:t>
      </w:r>
    </w:p>
    <w:p w:rsidR="00DB6763" w:rsidRDefault="00DB6763" w:rsidP="00DB6763">
      <w:pPr>
        <w:pStyle w:val="ListBullet"/>
      </w:pPr>
      <w:r>
        <w:t>[</w:t>
      </w:r>
      <w:r w:rsidRPr="00A22091">
        <w:rPr>
          <w:highlight w:val="lightGray"/>
        </w:rPr>
        <w:t>There are color change tickets that can screen for organophosphates, which will change colors if malathion (or any other organophosphate) is present.</w:t>
      </w:r>
      <w:r>
        <w:t>]</w:t>
      </w:r>
    </w:p>
    <w:p w:rsidR="00622BC2" w:rsidRPr="002666AF" w:rsidRDefault="00DB6763" w:rsidP="00DB6763">
      <w:pPr>
        <w:pStyle w:val="ListBullet"/>
      </w:pPr>
      <w:r>
        <w:t xml:space="preserve"> </w:t>
      </w:r>
      <w:r w:rsidR="00622BC2">
        <w:t>[</w:t>
      </w:r>
      <w:r w:rsidR="00622BC2" w:rsidRPr="00622BC2">
        <w:rPr>
          <w:highlight w:val="lightGray"/>
        </w:rPr>
        <w:t xml:space="preserve">Any concentrated </w:t>
      </w:r>
      <w:r w:rsidR="00426928">
        <w:rPr>
          <w:highlight w:val="lightGray"/>
        </w:rPr>
        <w:t>malathion</w:t>
      </w:r>
      <w:r w:rsidR="00426928" w:rsidRPr="00622BC2">
        <w:rPr>
          <w:highlight w:val="lightGray"/>
        </w:rPr>
        <w:t xml:space="preserve"> </w:t>
      </w:r>
      <w:r w:rsidR="00622BC2" w:rsidRPr="00622BC2">
        <w:rPr>
          <w:highlight w:val="lightGray"/>
        </w:rPr>
        <w:t>should be handled by HazMat teams, as skin contact can be hazardous.</w:t>
      </w:r>
      <w:r w:rsidR="00622BC2">
        <w:t>]</w:t>
      </w:r>
    </w:p>
    <w:p w:rsidR="003C01B0" w:rsidRDefault="003C01B0" w:rsidP="003C01B0">
      <w:pPr>
        <w:pStyle w:val="Heading2"/>
      </w:pPr>
      <w:bookmarkStart w:id="18" w:name="_Toc515630448"/>
      <w:r>
        <w:t>Questions</w:t>
      </w:r>
      <w:bookmarkEnd w:id="18"/>
      <w:r>
        <w:t xml:space="preserve"> </w:t>
      </w:r>
    </w:p>
    <w:p w:rsidR="003C01B0" w:rsidRPr="00F95931" w:rsidRDefault="003C01B0" w:rsidP="003C01B0">
      <w:pPr>
        <w:pStyle w:val="BodyText"/>
      </w:pPr>
      <w:r w:rsidRPr="00F95931">
        <w:t>Based on the information provided, participate in the discussion concerni</w:t>
      </w:r>
      <w:r>
        <w:t xml:space="preserve">ng the issues raised in </w:t>
      </w:r>
      <w:r w:rsidR="00A22091">
        <w:t>Module 3</w:t>
      </w:r>
      <w:r w:rsidRPr="00F95931">
        <w:t>.</w:t>
      </w:r>
      <w:r w:rsidR="00B411A6">
        <w:t xml:space="preserve"> </w:t>
      </w:r>
      <w:r w:rsidRPr="00F95931">
        <w:t xml:space="preserve">Identify any critical </w:t>
      </w:r>
      <w:r w:rsidR="00535AF0">
        <w:t>issues, decisions, requirements</w:t>
      </w:r>
      <w:r w:rsidRPr="00F95931">
        <w:t xml:space="preserve"> or questions that sh</w:t>
      </w:r>
      <w:r w:rsidR="00695A21">
        <w:t>ould be addressed at this time.</w:t>
      </w:r>
    </w:p>
    <w:p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AA6635" w:rsidRDefault="00AA6635" w:rsidP="00AA6635">
      <w:pPr>
        <w:pStyle w:val="ListNumber"/>
        <w:numPr>
          <w:ilvl w:val="0"/>
          <w:numId w:val="16"/>
        </w:numPr>
      </w:pPr>
      <w:r>
        <w:t>[</w:t>
      </w:r>
      <w:r w:rsidRPr="000061D9">
        <w:rPr>
          <w:highlight w:val="lightGray"/>
        </w:rPr>
        <w:t xml:space="preserve">What investigative </w:t>
      </w:r>
      <w:r w:rsidR="000A2911">
        <w:rPr>
          <w:highlight w:val="lightGray"/>
        </w:rPr>
        <w:t xml:space="preserve">and response </w:t>
      </w:r>
      <w:r w:rsidRPr="000061D9">
        <w:rPr>
          <w:highlight w:val="lightGray"/>
        </w:rPr>
        <w:t xml:space="preserve">procedures are in place at your utility? How can these be </w:t>
      </w:r>
      <w:r w:rsidR="00832747">
        <w:rPr>
          <w:highlight w:val="lightGray"/>
        </w:rPr>
        <w:t>changed</w:t>
      </w:r>
      <w:r w:rsidR="00832747" w:rsidRPr="000061D9">
        <w:rPr>
          <w:highlight w:val="lightGray"/>
        </w:rPr>
        <w:t xml:space="preserve"> </w:t>
      </w:r>
      <w:r w:rsidRPr="000061D9">
        <w:rPr>
          <w:highlight w:val="lightGray"/>
        </w:rPr>
        <w:t>as the situation evolves?</w:t>
      </w:r>
      <w:r w:rsidRPr="000061D9">
        <w:t>]</w:t>
      </w:r>
    </w:p>
    <w:p w:rsidR="00AA6635" w:rsidRDefault="00AA6635" w:rsidP="00AA6635">
      <w:pPr>
        <w:pStyle w:val="ListNumber"/>
        <w:numPr>
          <w:ilvl w:val="0"/>
          <w:numId w:val="16"/>
        </w:numPr>
      </w:pPr>
      <w:r>
        <w:lastRenderedPageBreak/>
        <w:t>[</w:t>
      </w:r>
      <w:r w:rsidRPr="000061D9">
        <w:rPr>
          <w:highlight w:val="lightGray"/>
        </w:rPr>
        <w:t>How are these procedures modified by the holiday weekend? What backup staff is in place?</w:t>
      </w:r>
      <w:r>
        <w:t>]</w:t>
      </w:r>
    </w:p>
    <w:p w:rsidR="00832747" w:rsidRDefault="00832747" w:rsidP="00832747">
      <w:pPr>
        <w:pStyle w:val="ListNumber"/>
        <w:numPr>
          <w:ilvl w:val="0"/>
          <w:numId w:val="16"/>
        </w:numPr>
      </w:pPr>
      <w:r>
        <w:t>[</w:t>
      </w:r>
      <w:r w:rsidRPr="00AA6635">
        <w:rPr>
          <w:highlight w:val="lightGray"/>
        </w:rPr>
        <w:t xml:space="preserve">What </w:t>
      </w:r>
      <w:r>
        <w:rPr>
          <w:highlight w:val="lightGray"/>
        </w:rPr>
        <w:t xml:space="preserve">other response </w:t>
      </w:r>
      <w:r w:rsidRPr="00AA6635">
        <w:rPr>
          <w:highlight w:val="lightGray"/>
        </w:rPr>
        <w:t>actions</w:t>
      </w:r>
      <w:r w:rsidR="00617179">
        <w:rPr>
          <w:highlight w:val="lightGray"/>
        </w:rPr>
        <w:t xml:space="preserve"> w</w:t>
      </w:r>
      <w:r w:rsidRPr="00AA6635">
        <w:rPr>
          <w:highlight w:val="lightGray"/>
        </w:rPr>
        <w:t xml:space="preserve">ould </w:t>
      </w:r>
      <w:r w:rsidR="00617179">
        <w:rPr>
          <w:highlight w:val="lightGray"/>
        </w:rPr>
        <w:t>your</w:t>
      </w:r>
      <w:r>
        <w:rPr>
          <w:highlight w:val="lightGray"/>
        </w:rPr>
        <w:t xml:space="preserve"> utility</w:t>
      </w:r>
      <w:r w:rsidRPr="00AA6635">
        <w:rPr>
          <w:highlight w:val="lightGray"/>
        </w:rPr>
        <w:t xml:space="preserve"> take</w:t>
      </w:r>
      <w:r>
        <w:rPr>
          <w:highlight w:val="lightGray"/>
        </w:rPr>
        <w:t xml:space="preserve"> now</w:t>
      </w:r>
      <w:r w:rsidRPr="00AA6635">
        <w:rPr>
          <w:highlight w:val="lightGray"/>
        </w:rPr>
        <w:t>?</w:t>
      </w:r>
      <w:r>
        <w:t>]</w:t>
      </w:r>
    </w:p>
    <w:p w:rsidR="00DC20C2" w:rsidRDefault="00DC20C2" w:rsidP="00832747">
      <w:pPr>
        <w:pStyle w:val="ListNumber"/>
        <w:numPr>
          <w:ilvl w:val="0"/>
          <w:numId w:val="16"/>
        </w:numPr>
      </w:pPr>
      <w:r>
        <w:t>[</w:t>
      </w:r>
      <w:r w:rsidRPr="005A3E70">
        <w:rPr>
          <w:highlight w:val="lightGray"/>
        </w:rPr>
        <w:t xml:space="preserve">Given that </w:t>
      </w:r>
      <w:r w:rsidR="00617179">
        <w:rPr>
          <w:highlight w:val="lightGray"/>
        </w:rPr>
        <w:t xml:space="preserve">your </w:t>
      </w:r>
      <w:r w:rsidRPr="005A3E70">
        <w:rPr>
          <w:highlight w:val="lightGray"/>
        </w:rPr>
        <w:t>local public health depart</w:t>
      </w:r>
      <w:r w:rsidR="00617179">
        <w:rPr>
          <w:highlight w:val="lightGray"/>
        </w:rPr>
        <w:t>ment is already involved, how would your</w:t>
      </w:r>
      <w:r w:rsidRPr="005A3E70">
        <w:rPr>
          <w:highlight w:val="lightGray"/>
        </w:rPr>
        <w:t xml:space="preserve"> utility coordinate investigation and response actions with the local health department?</w:t>
      </w:r>
      <w:r>
        <w:t>]</w:t>
      </w:r>
    </w:p>
    <w:p w:rsidR="00C365B2" w:rsidRDefault="00C365B2" w:rsidP="00832747">
      <w:pPr>
        <w:pStyle w:val="ListNumber"/>
        <w:numPr>
          <w:ilvl w:val="0"/>
          <w:numId w:val="16"/>
        </w:numPr>
      </w:pPr>
      <w:r w:rsidRPr="00C365B2">
        <w:t>[</w:t>
      </w:r>
      <w:r w:rsidRPr="00AA6635">
        <w:rPr>
          <w:highlight w:val="lightGray"/>
        </w:rPr>
        <w:t xml:space="preserve">What water use advisory </w:t>
      </w:r>
      <w:r w:rsidR="00617179">
        <w:rPr>
          <w:highlight w:val="lightGray"/>
        </w:rPr>
        <w:t>would your utility</w:t>
      </w:r>
      <w:r w:rsidRPr="00AA6635">
        <w:rPr>
          <w:highlight w:val="lightGray"/>
        </w:rPr>
        <w:t xml:space="preserve"> issue?</w:t>
      </w:r>
      <w:r>
        <w:t>]</w:t>
      </w:r>
    </w:p>
    <w:p w:rsidR="00DB6763" w:rsidRDefault="00DB6763" w:rsidP="00DB6763">
      <w:pPr>
        <w:pStyle w:val="ListNumber"/>
        <w:numPr>
          <w:ilvl w:val="0"/>
          <w:numId w:val="16"/>
        </w:numPr>
      </w:pPr>
      <w:r>
        <w:t>[</w:t>
      </w:r>
      <w:r w:rsidRPr="00191600">
        <w:rPr>
          <w:highlight w:val="lightGray"/>
        </w:rPr>
        <w:t>What actions</w:t>
      </w:r>
      <w:r>
        <w:rPr>
          <w:highlight w:val="lightGray"/>
        </w:rPr>
        <w:t xml:space="preserve">, </w:t>
      </w:r>
      <w:r w:rsidRPr="00191600">
        <w:rPr>
          <w:highlight w:val="lightGray"/>
        </w:rPr>
        <w:t>operational changes</w:t>
      </w:r>
      <w:r>
        <w:rPr>
          <w:highlight w:val="lightGray"/>
        </w:rPr>
        <w:t xml:space="preserve"> and water use advisories</w:t>
      </w:r>
      <w:r w:rsidRPr="00191600">
        <w:rPr>
          <w:highlight w:val="lightGray"/>
        </w:rPr>
        <w:t xml:space="preserve"> </w:t>
      </w:r>
      <w:r>
        <w:rPr>
          <w:highlight w:val="lightGray"/>
        </w:rPr>
        <w:t>would</w:t>
      </w:r>
      <w:r w:rsidRPr="00191600">
        <w:rPr>
          <w:highlight w:val="lightGray"/>
        </w:rPr>
        <w:t xml:space="preserve"> your utility </w:t>
      </w:r>
      <w:r>
        <w:rPr>
          <w:highlight w:val="lightGray"/>
        </w:rPr>
        <w:t>implement</w:t>
      </w:r>
      <w:r w:rsidRPr="00191600">
        <w:rPr>
          <w:highlight w:val="lightGray"/>
        </w:rPr>
        <w:t xml:space="preserve"> based on rapid field testing</w:t>
      </w:r>
      <w:r>
        <w:rPr>
          <w:highlight w:val="lightGray"/>
        </w:rPr>
        <w:t xml:space="preserve"> results</w:t>
      </w:r>
      <w:r w:rsidRPr="00191600">
        <w:rPr>
          <w:highlight w:val="lightGray"/>
        </w:rPr>
        <w:t>?</w:t>
      </w:r>
      <w:r>
        <w:t>]</w:t>
      </w:r>
    </w:p>
    <w:p w:rsidR="003C01B0" w:rsidRDefault="003C01B0" w:rsidP="00C365B2">
      <w:pPr>
        <w:pStyle w:val="ListNumber"/>
        <w:numPr>
          <w:ilvl w:val="0"/>
          <w:numId w:val="16"/>
        </w:numPr>
      </w:pPr>
      <w:r w:rsidRPr="00F95931">
        <w:t>[</w:t>
      </w:r>
      <w:r w:rsidR="000061D9" w:rsidRPr="000061D9">
        <w:rPr>
          <w:highlight w:val="lightGray"/>
        </w:rPr>
        <w:t>How would water customer</w:t>
      </w:r>
      <w:r w:rsidR="00617179">
        <w:rPr>
          <w:highlight w:val="lightGray"/>
        </w:rPr>
        <w:t>s be notified and updated as your</w:t>
      </w:r>
      <w:r w:rsidR="000061D9" w:rsidRPr="000061D9">
        <w:rPr>
          <w:highlight w:val="lightGray"/>
        </w:rPr>
        <w:t xml:space="preserve"> utility receives more information about the contamination that has occurred?</w:t>
      </w:r>
      <w:r w:rsidR="000061D9" w:rsidRPr="000061D9">
        <w:t>]</w:t>
      </w:r>
    </w:p>
    <w:p w:rsidR="00AA6635" w:rsidRDefault="00AA6635" w:rsidP="003C01B0">
      <w:pPr>
        <w:pStyle w:val="ListNumber"/>
        <w:numPr>
          <w:ilvl w:val="0"/>
          <w:numId w:val="16"/>
        </w:numPr>
      </w:pPr>
      <w:r>
        <w:t>[</w:t>
      </w:r>
      <w:r w:rsidR="00832747">
        <w:rPr>
          <w:highlight w:val="lightGray"/>
        </w:rPr>
        <w:t>What utility response partner agencies need to be notified and involved in this incident</w:t>
      </w:r>
      <w:r w:rsidRPr="00AA6635">
        <w:rPr>
          <w:highlight w:val="lightGray"/>
        </w:rPr>
        <w:t>?</w:t>
      </w:r>
      <w:r>
        <w:t>]</w:t>
      </w:r>
    </w:p>
    <w:p w:rsidR="00832747" w:rsidRDefault="00832747" w:rsidP="003C01B0">
      <w:pPr>
        <w:pStyle w:val="ListNumber"/>
        <w:numPr>
          <w:ilvl w:val="0"/>
          <w:numId w:val="16"/>
        </w:numPr>
      </w:pPr>
      <w:r>
        <w:t>[</w:t>
      </w:r>
      <w:r w:rsidRPr="00832747">
        <w:rPr>
          <w:highlight w:val="lightGray"/>
        </w:rPr>
        <w:t xml:space="preserve">What sampling and analysis procedures are in place at your utility? </w:t>
      </w:r>
      <w:r w:rsidR="00D73844">
        <w:rPr>
          <w:highlight w:val="lightGray"/>
        </w:rPr>
        <w:t xml:space="preserve"> How are they modified when sampling for unknown contaminants?  </w:t>
      </w:r>
      <w:r w:rsidRPr="00832747">
        <w:rPr>
          <w:highlight w:val="lightGray"/>
        </w:rPr>
        <w:t>What laboratories (in addition to an in-house utility laboratory) do you rely on for emergency sampling and analysis?</w:t>
      </w:r>
      <w:r>
        <w:t>]</w:t>
      </w:r>
    </w:p>
    <w:p w:rsidR="00E14C5A" w:rsidRDefault="0040523A" w:rsidP="003C01B0">
      <w:pPr>
        <w:pStyle w:val="ListNumber"/>
        <w:numPr>
          <w:ilvl w:val="0"/>
          <w:numId w:val="16"/>
        </w:numPr>
      </w:pPr>
      <w:r>
        <w:t>[</w:t>
      </w:r>
      <w:r w:rsidR="00E14C5A" w:rsidRPr="0040523A">
        <w:rPr>
          <w:highlight w:val="lightGray"/>
        </w:rPr>
        <w:t xml:space="preserve">Which laboratory would analyze </w:t>
      </w:r>
      <w:r w:rsidRPr="0040523A">
        <w:rPr>
          <w:highlight w:val="lightGray"/>
        </w:rPr>
        <w:t xml:space="preserve">the </w:t>
      </w:r>
      <w:r w:rsidR="00E14C5A" w:rsidRPr="0040523A">
        <w:rPr>
          <w:highlight w:val="lightGray"/>
        </w:rPr>
        <w:t xml:space="preserve">samples?  </w:t>
      </w:r>
      <w:r w:rsidR="00D73844">
        <w:rPr>
          <w:highlight w:val="lightGray"/>
        </w:rPr>
        <w:t xml:space="preserve">Would they analyze a sample for an unknown contaminant?  </w:t>
      </w:r>
      <w:r w:rsidR="00E14C5A" w:rsidRPr="0040523A">
        <w:rPr>
          <w:highlight w:val="lightGray"/>
        </w:rPr>
        <w:t xml:space="preserve">Are </w:t>
      </w:r>
      <w:r w:rsidR="00442839" w:rsidRPr="0040523A">
        <w:rPr>
          <w:highlight w:val="lightGray"/>
        </w:rPr>
        <w:t>contracts</w:t>
      </w:r>
      <w:r w:rsidR="00E14C5A" w:rsidRPr="0040523A">
        <w:rPr>
          <w:highlight w:val="lightGray"/>
        </w:rPr>
        <w:t xml:space="preserve"> in place for rapid turn-around analysis?</w:t>
      </w:r>
      <w:r>
        <w:t>]</w:t>
      </w:r>
    </w:p>
    <w:p w:rsidR="00C41E11" w:rsidRDefault="00C41E11">
      <w:pPr>
        <w:rPr>
          <w:rFonts w:ascii="Arial Bold" w:eastAsiaTheme="majorEastAsia" w:hAnsi="Arial Bold" w:cstheme="majorBidi"/>
          <w:b/>
          <w:smallCaps/>
          <w:color w:val="003366"/>
          <w:sz w:val="38"/>
          <w:szCs w:val="32"/>
        </w:rPr>
      </w:pPr>
      <w:r>
        <w:br w:type="page"/>
      </w:r>
    </w:p>
    <w:p w:rsidR="0040523A" w:rsidRDefault="0040523A" w:rsidP="0040523A">
      <w:pPr>
        <w:pStyle w:val="Heading1"/>
      </w:pPr>
      <w:bookmarkStart w:id="19" w:name="_Toc515630449"/>
      <w:r>
        <w:lastRenderedPageBreak/>
        <w:t>Module 4</w:t>
      </w:r>
      <w:r w:rsidRPr="005A318C">
        <w:t>: [</w:t>
      </w:r>
      <w:r w:rsidRPr="00730A16">
        <w:rPr>
          <w:highlight w:val="lightGray"/>
        </w:rPr>
        <w:t>Contamination Extent is Determined</w:t>
      </w:r>
      <w:r w:rsidRPr="005A318C">
        <w:t>]</w:t>
      </w:r>
      <w:bookmarkEnd w:id="19"/>
    </w:p>
    <w:p w:rsidR="0040523A" w:rsidRDefault="0040523A" w:rsidP="0040523A">
      <w:pPr>
        <w:pStyle w:val="Heading2"/>
      </w:pPr>
      <w:bookmarkStart w:id="20" w:name="_Toc515630450"/>
      <w:r>
        <w:t>Scenario</w:t>
      </w:r>
      <w:bookmarkEnd w:id="20"/>
    </w:p>
    <w:p w:rsidR="0040523A" w:rsidRDefault="0040523A" w:rsidP="0040523A">
      <w:pPr>
        <w:pStyle w:val="BodyText"/>
      </w:pPr>
      <w:r>
        <w:t>[</w:t>
      </w:r>
      <w:r w:rsidR="00CD3180">
        <w:rPr>
          <w:highlight w:val="lightGray"/>
        </w:rPr>
        <w:t>May 28</w:t>
      </w:r>
      <w:r w:rsidRPr="009819CA">
        <w:rPr>
          <w:highlight w:val="lightGray"/>
        </w:rPr>
        <w:t>, 2017</w:t>
      </w:r>
      <w:r>
        <w:t>]: [</w:t>
      </w:r>
      <w:r>
        <w:rPr>
          <w:highlight w:val="lightGray"/>
        </w:rPr>
        <w:t>14</w:t>
      </w:r>
      <w:r w:rsidRPr="009819CA">
        <w:rPr>
          <w:highlight w:val="lightGray"/>
        </w:rPr>
        <w:t>00 hrs</w:t>
      </w:r>
      <w:r>
        <w:t>]</w:t>
      </w:r>
    </w:p>
    <w:p w:rsidR="002F7915" w:rsidRPr="002F7915" w:rsidRDefault="002F7915" w:rsidP="002F7915">
      <w:pPr>
        <w:pStyle w:val="BodyText"/>
        <w:rPr>
          <w:highlight w:val="lightGray"/>
        </w:rPr>
      </w:pPr>
      <w:r w:rsidRPr="002F7915">
        <w:t>[</w:t>
      </w:r>
      <w:r w:rsidR="00CA6264">
        <w:rPr>
          <w:highlight w:val="lightGray"/>
        </w:rPr>
        <w:t>L</w:t>
      </w:r>
      <w:r w:rsidR="0040523A" w:rsidRPr="000A1FEB">
        <w:rPr>
          <w:highlight w:val="lightGray"/>
        </w:rPr>
        <w:t xml:space="preserve">ab results </w:t>
      </w:r>
      <w:r w:rsidR="0040523A">
        <w:rPr>
          <w:highlight w:val="lightGray"/>
        </w:rPr>
        <w:t xml:space="preserve">from the samples collected </w:t>
      </w:r>
      <w:r w:rsidR="00CA6264">
        <w:rPr>
          <w:highlight w:val="lightGray"/>
        </w:rPr>
        <w:t xml:space="preserve">on May 27 </w:t>
      </w:r>
      <w:r w:rsidR="0040523A" w:rsidRPr="000A1FEB">
        <w:rPr>
          <w:highlight w:val="lightGray"/>
        </w:rPr>
        <w:t>reveal concentration</w:t>
      </w:r>
      <w:r w:rsidR="0040523A">
        <w:rPr>
          <w:highlight w:val="lightGray"/>
        </w:rPr>
        <w:t xml:space="preserve">s of the </w:t>
      </w:r>
      <w:r w:rsidR="00CA6264">
        <w:rPr>
          <w:highlight w:val="lightGray"/>
        </w:rPr>
        <w:t xml:space="preserve">insecticide malathion </w:t>
      </w:r>
      <w:r w:rsidR="0040523A">
        <w:rPr>
          <w:highlight w:val="lightGray"/>
        </w:rPr>
        <w:t>at up to 10.0</w:t>
      </w:r>
      <w:r w:rsidR="0040523A" w:rsidRPr="000A1FEB">
        <w:rPr>
          <w:highlight w:val="lightGray"/>
        </w:rPr>
        <w:t xml:space="preserve"> </w:t>
      </w:r>
      <w:r w:rsidR="0040523A" w:rsidRPr="002F7915">
        <w:rPr>
          <w:highlight w:val="lightGray"/>
        </w:rPr>
        <w:t>mg/L</w:t>
      </w:r>
      <w:r w:rsidR="00CA6264" w:rsidRPr="002F7915">
        <w:rPr>
          <w:highlight w:val="lightGray"/>
        </w:rPr>
        <w:t xml:space="preserve"> in the impacted area. </w:t>
      </w:r>
      <w:r w:rsidRPr="002F7915">
        <w:rPr>
          <w:highlight w:val="lightGray"/>
        </w:rPr>
        <w:t xml:space="preserve"> Malathion is a common insecticide used for residential and commercial purposes in addition to usage in the agricultural industry.  There are currently over 1,2</w:t>
      </w:r>
      <w:r w:rsidR="003A0437">
        <w:rPr>
          <w:highlight w:val="lightGray"/>
        </w:rPr>
        <w:t xml:space="preserve">00 registered products in the United </w:t>
      </w:r>
      <w:r w:rsidRPr="002F7915">
        <w:rPr>
          <w:highlight w:val="lightGray"/>
        </w:rPr>
        <w:t>S</w:t>
      </w:r>
      <w:r w:rsidR="003A0437">
        <w:rPr>
          <w:highlight w:val="lightGray"/>
        </w:rPr>
        <w:t>tates</w:t>
      </w:r>
      <w:r w:rsidRPr="002F7915">
        <w:rPr>
          <w:highlight w:val="lightGray"/>
        </w:rPr>
        <w:t xml:space="preserve"> containing malathion.  </w:t>
      </w:r>
    </w:p>
    <w:p w:rsidR="00CA6264" w:rsidRPr="002F7915" w:rsidRDefault="00CA6264" w:rsidP="0040523A">
      <w:pPr>
        <w:pStyle w:val="BodyText"/>
        <w:rPr>
          <w:highlight w:val="lightGray"/>
        </w:rPr>
      </w:pPr>
      <w:r w:rsidRPr="002F7915">
        <w:rPr>
          <w:highlight w:val="lightGray"/>
        </w:rPr>
        <w:t xml:space="preserve">According to EPA, the following levels of </w:t>
      </w:r>
      <w:proofErr w:type="gramStart"/>
      <w:r w:rsidRPr="002F7915">
        <w:rPr>
          <w:highlight w:val="lightGray"/>
        </w:rPr>
        <w:t>malathion</w:t>
      </w:r>
      <w:proofErr w:type="gramEnd"/>
      <w:r w:rsidRPr="002F7915">
        <w:rPr>
          <w:highlight w:val="lightGray"/>
        </w:rPr>
        <w:t xml:space="preserve"> in drinking water are not expected to cause effects that are harmful to health:  0.2 milligrams per </w:t>
      </w:r>
      <w:r w:rsidR="00535AF0">
        <w:rPr>
          <w:highlight w:val="lightGray"/>
        </w:rPr>
        <w:t>liter (mg/L) for 1 day, 10 days</w:t>
      </w:r>
      <w:r w:rsidRPr="002F7915">
        <w:rPr>
          <w:highlight w:val="lightGray"/>
        </w:rPr>
        <w:t xml:space="preserve"> or longer-term exposure for children</w:t>
      </w:r>
      <w:r w:rsidR="009C00EA">
        <w:rPr>
          <w:highlight w:val="lightGray"/>
        </w:rPr>
        <w:t xml:space="preserve"> and</w:t>
      </w:r>
      <w:r w:rsidRPr="002F7915">
        <w:rPr>
          <w:highlight w:val="lightGray"/>
        </w:rPr>
        <w:t xml:space="preserve"> 0.1 mg/L for lifetime exposure of adults.</w:t>
      </w:r>
    </w:p>
    <w:p w:rsidR="00075790" w:rsidRDefault="00075790" w:rsidP="0040523A">
      <w:pPr>
        <w:pStyle w:val="BodyText"/>
      </w:pPr>
      <w:r w:rsidRPr="002F7915">
        <w:rPr>
          <w:highlight w:val="lightGray"/>
        </w:rPr>
        <w:t xml:space="preserve">Based on </w:t>
      </w:r>
      <w:r w:rsidR="002F7915" w:rsidRPr="002F7915">
        <w:rPr>
          <w:highlight w:val="lightGray"/>
        </w:rPr>
        <w:t>field tests, laboratory analysis</w:t>
      </w:r>
      <w:r w:rsidRPr="002F7915">
        <w:rPr>
          <w:highlight w:val="lightGray"/>
        </w:rPr>
        <w:t>, hydraulic modeling and expert operator knowledge, the utility believes the contamination has been isolated to a five-block area of the Buckhall neighborhood.  A flushing plan is being developed to purge the malathion from the affected portion o</w:t>
      </w:r>
      <w:r w:rsidR="00EF031A">
        <w:rPr>
          <w:highlight w:val="lightGray"/>
        </w:rPr>
        <w:t>f the distribution system</w:t>
      </w:r>
      <w:r w:rsidRPr="002F7915">
        <w:rPr>
          <w:highlight w:val="lightGray"/>
        </w:rPr>
        <w:t>.</w:t>
      </w:r>
      <w:r w:rsidR="002F7915">
        <w:t>]</w:t>
      </w:r>
    </w:p>
    <w:p w:rsidR="0040523A" w:rsidRPr="000A1FEB" w:rsidRDefault="0040523A" w:rsidP="0040523A">
      <w:pPr>
        <w:pStyle w:val="Heading2"/>
        <w:rPr>
          <w:rFonts w:ascii="Times New Roman" w:eastAsiaTheme="minorHAnsi" w:hAnsi="Times New Roman" w:cstheme="minorBidi"/>
          <w:b w:val="0"/>
          <w:color w:val="auto"/>
          <w:sz w:val="24"/>
          <w:szCs w:val="22"/>
        </w:rPr>
      </w:pPr>
      <w:bookmarkStart w:id="21" w:name="_Toc515630451"/>
      <w:r>
        <w:t>Key Issues</w:t>
      </w:r>
      <w:bookmarkEnd w:id="21"/>
    </w:p>
    <w:p w:rsidR="0040523A" w:rsidRDefault="0040523A" w:rsidP="0040523A">
      <w:pPr>
        <w:pStyle w:val="ListBullet"/>
      </w:pPr>
      <w:r w:rsidRPr="002666AF">
        <w:t>[</w:t>
      </w:r>
      <w:r w:rsidR="002F7915">
        <w:rPr>
          <w:highlight w:val="lightGray"/>
        </w:rPr>
        <w:t>Malathion exhibits a “stickiness” to copper and iron pipes</w:t>
      </w:r>
      <w:r w:rsidRPr="002666AF">
        <w:rPr>
          <w:highlight w:val="lightGray"/>
        </w:rPr>
        <w:t>.</w:t>
      </w:r>
      <w:r>
        <w:t>]</w:t>
      </w:r>
    </w:p>
    <w:p w:rsidR="007E6708" w:rsidRDefault="007E6708" w:rsidP="0040523A">
      <w:pPr>
        <w:pStyle w:val="ListBullet"/>
      </w:pPr>
      <w:r>
        <w:t>[</w:t>
      </w:r>
      <w:r w:rsidRPr="00316D81">
        <w:rPr>
          <w:highlight w:val="lightGray"/>
        </w:rPr>
        <w:t>Malathion does react with free chlorine.</w:t>
      </w:r>
      <w:r w:rsidR="00316D81" w:rsidRPr="00316D81">
        <w:rPr>
          <w:highlight w:val="lightGray"/>
        </w:rPr>
        <w:t xml:space="preserve">  Malaoxon is produced but it degrades rapidly.</w:t>
      </w:r>
      <w:r>
        <w:t>]</w:t>
      </w:r>
    </w:p>
    <w:p w:rsidR="0040523A" w:rsidRPr="002666AF" w:rsidRDefault="0040523A" w:rsidP="0040523A">
      <w:pPr>
        <w:pStyle w:val="ListBullet"/>
      </w:pPr>
      <w:r>
        <w:t>[</w:t>
      </w:r>
      <w:r w:rsidR="002F7915" w:rsidRPr="002F7915">
        <w:rPr>
          <w:highlight w:val="lightGray"/>
        </w:rPr>
        <w:t>Flushing of water from the system without additional treatment may pose a threat to the environment due to malathion’s toxicity to wildlife.</w:t>
      </w:r>
      <w:r>
        <w:t>]</w:t>
      </w:r>
    </w:p>
    <w:p w:rsidR="0040523A" w:rsidRDefault="0040523A" w:rsidP="0040523A">
      <w:pPr>
        <w:pStyle w:val="Heading2"/>
      </w:pPr>
      <w:bookmarkStart w:id="22" w:name="_Toc515630452"/>
      <w:r>
        <w:t>Questions</w:t>
      </w:r>
      <w:bookmarkEnd w:id="22"/>
      <w:r>
        <w:t xml:space="preserve"> </w:t>
      </w:r>
    </w:p>
    <w:p w:rsidR="0040523A" w:rsidRPr="00F95931" w:rsidRDefault="0040523A" w:rsidP="0040523A">
      <w:pPr>
        <w:pStyle w:val="BodyText"/>
      </w:pPr>
      <w:r w:rsidRPr="00F95931">
        <w:t>Based on the information provided, participate in the discussion concerni</w:t>
      </w:r>
      <w:r>
        <w:t xml:space="preserve">ng the issues raised in Module </w:t>
      </w:r>
      <w:r w:rsidR="00A22091">
        <w:t>4</w:t>
      </w:r>
      <w:r w:rsidRPr="00F95931">
        <w:t>.</w:t>
      </w:r>
      <w:r>
        <w:t xml:space="preserve"> </w:t>
      </w:r>
      <w:r w:rsidRPr="00F95931">
        <w:t xml:space="preserve">Identify any critical </w:t>
      </w:r>
      <w:r w:rsidR="00535AF0">
        <w:t>issues, decisions, requirements</w:t>
      </w:r>
      <w:r w:rsidRPr="00F95931">
        <w:t xml:space="preserve"> or questions that sh</w:t>
      </w:r>
      <w:r>
        <w:t>ould be addressed at this time.</w:t>
      </w:r>
    </w:p>
    <w:p w:rsidR="0040523A" w:rsidRDefault="0040523A" w:rsidP="0040523A">
      <w:pPr>
        <w:pStyle w:val="BodyText"/>
      </w:pPr>
      <w:r w:rsidRPr="00F95931">
        <w:t>The following questions are provided as suggested subjects that you may wish to address as the discussion progresses.</w:t>
      </w:r>
      <w:r>
        <w:t xml:space="preserve"> </w:t>
      </w:r>
      <w:r w:rsidRPr="00F95931">
        <w:t>These questions are not meant to constitute a definitive list of concerns to be addressed, nor is there a requirement to address every question.</w:t>
      </w:r>
    </w:p>
    <w:p w:rsidR="0040523A" w:rsidRDefault="0040523A" w:rsidP="00A22091">
      <w:pPr>
        <w:pStyle w:val="ListNumber"/>
        <w:numPr>
          <w:ilvl w:val="0"/>
          <w:numId w:val="36"/>
        </w:numPr>
      </w:pPr>
      <w:r>
        <w:t>[</w:t>
      </w:r>
      <w:r w:rsidR="00EF031A">
        <w:rPr>
          <w:highlight w:val="lightGray"/>
        </w:rPr>
        <w:t xml:space="preserve">What resources does your utility use to find information regarding </w:t>
      </w:r>
      <w:r w:rsidR="00622BC2">
        <w:rPr>
          <w:highlight w:val="lightGray"/>
        </w:rPr>
        <w:t>contaminants</w:t>
      </w:r>
      <w:r w:rsidR="00EF031A">
        <w:rPr>
          <w:highlight w:val="lightGray"/>
        </w:rPr>
        <w:t xml:space="preserve"> for which no maximum contaminant level exist</w:t>
      </w:r>
      <w:r w:rsidR="00EF031A" w:rsidRPr="00622BC2">
        <w:rPr>
          <w:highlight w:val="lightGray"/>
        </w:rPr>
        <w:t>s</w:t>
      </w:r>
      <w:r w:rsidRPr="00622BC2">
        <w:rPr>
          <w:highlight w:val="lightGray"/>
        </w:rPr>
        <w:t>?</w:t>
      </w:r>
      <w:r w:rsidR="00EF031A" w:rsidRPr="00622BC2">
        <w:rPr>
          <w:highlight w:val="lightGray"/>
        </w:rPr>
        <w:t xml:space="preserve">  Is your utility familiar with or registered to use EPA’s Water Contaminant Information Tool (WCIT)?</w:t>
      </w:r>
      <w:r w:rsidRPr="000061D9">
        <w:t>]</w:t>
      </w:r>
    </w:p>
    <w:p w:rsidR="00DC20C2" w:rsidRDefault="00DC20C2" w:rsidP="00A22091">
      <w:pPr>
        <w:pStyle w:val="ListNumber"/>
        <w:numPr>
          <w:ilvl w:val="0"/>
          <w:numId w:val="36"/>
        </w:numPr>
      </w:pPr>
      <w:r>
        <w:t>[</w:t>
      </w:r>
      <w:r w:rsidRPr="005A3E70">
        <w:rPr>
          <w:highlight w:val="lightGray"/>
        </w:rPr>
        <w:t xml:space="preserve">Who would </w:t>
      </w:r>
      <w:r w:rsidR="007E6708" w:rsidRPr="005A3E70">
        <w:rPr>
          <w:highlight w:val="lightGray"/>
        </w:rPr>
        <w:t>your utility</w:t>
      </w:r>
      <w:r w:rsidRPr="005A3E70">
        <w:rPr>
          <w:highlight w:val="lightGray"/>
        </w:rPr>
        <w:t xml:space="preserve"> work with to evaluate the potential health effects of malathion exposure?  Who would establish “safe” concentrations of the contaminant in water?</w:t>
      </w:r>
      <w:r>
        <w:t>]</w:t>
      </w:r>
    </w:p>
    <w:p w:rsidR="0040523A" w:rsidRDefault="0040523A" w:rsidP="00A22091">
      <w:pPr>
        <w:pStyle w:val="ListNumber"/>
        <w:numPr>
          <w:ilvl w:val="0"/>
          <w:numId w:val="36"/>
        </w:numPr>
      </w:pPr>
      <w:r>
        <w:t>[</w:t>
      </w:r>
      <w:r w:rsidR="00622BC2">
        <w:rPr>
          <w:highlight w:val="lightGray"/>
        </w:rPr>
        <w:t>What flushing procedu</w:t>
      </w:r>
      <w:r w:rsidR="00191600">
        <w:rPr>
          <w:highlight w:val="lightGray"/>
        </w:rPr>
        <w:t>res does your utility have?  W</w:t>
      </w:r>
      <w:r w:rsidR="00622BC2">
        <w:rPr>
          <w:highlight w:val="lightGray"/>
        </w:rPr>
        <w:t xml:space="preserve">ith whom would you consult </w:t>
      </w:r>
      <w:r w:rsidR="00191600">
        <w:rPr>
          <w:highlight w:val="lightGray"/>
        </w:rPr>
        <w:t xml:space="preserve">to potentially </w:t>
      </w:r>
      <w:r w:rsidR="00622BC2">
        <w:rPr>
          <w:highlight w:val="lightGray"/>
        </w:rPr>
        <w:t>modify them for this incident</w:t>
      </w:r>
      <w:r w:rsidRPr="000061D9">
        <w:rPr>
          <w:highlight w:val="lightGray"/>
        </w:rPr>
        <w:t>?</w:t>
      </w:r>
      <w:r>
        <w:t>]</w:t>
      </w:r>
    </w:p>
    <w:p w:rsidR="00191600" w:rsidRDefault="0040523A" w:rsidP="00191600">
      <w:pPr>
        <w:pStyle w:val="ListNumber"/>
        <w:numPr>
          <w:ilvl w:val="0"/>
          <w:numId w:val="36"/>
        </w:numPr>
      </w:pPr>
      <w:r>
        <w:t>[</w:t>
      </w:r>
      <w:r w:rsidRPr="00C41E11">
        <w:rPr>
          <w:highlight w:val="lightGray"/>
        </w:rPr>
        <w:t xml:space="preserve">What </w:t>
      </w:r>
      <w:r w:rsidR="00622BC2" w:rsidRPr="00C41E11">
        <w:rPr>
          <w:highlight w:val="lightGray"/>
        </w:rPr>
        <w:t>measures would your utility take to ensure that affected customers within the isolation zone have access to alternate drinking water and fire protection</w:t>
      </w:r>
      <w:r w:rsidR="00191600" w:rsidRPr="00C41E11">
        <w:rPr>
          <w:highlight w:val="lightGray"/>
        </w:rPr>
        <w:t>?</w:t>
      </w:r>
      <w:r w:rsidR="00191600">
        <w:t>]</w:t>
      </w:r>
    </w:p>
    <w:p w:rsidR="00C41E11" w:rsidRDefault="00C41E11">
      <w:pPr>
        <w:rPr>
          <w:rFonts w:ascii="Arial Bold" w:eastAsiaTheme="majorEastAsia" w:hAnsi="Arial Bold" w:cstheme="majorBidi"/>
          <w:b/>
          <w:smallCaps/>
          <w:color w:val="003366"/>
          <w:sz w:val="38"/>
          <w:szCs w:val="32"/>
        </w:rPr>
      </w:pPr>
      <w:r>
        <w:br w:type="page"/>
      </w:r>
    </w:p>
    <w:p w:rsidR="003C01B0" w:rsidRPr="00832747" w:rsidRDefault="003C01B0" w:rsidP="00174E22">
      <w:pPr>
        <w:pStyle w:val="Heading1"/>
        <w:rPr>
          <w:highlight w:val="lightGray"/>
        </w:rPr>
      </w:pPr>
      <w:bookmarkStart w:id="23" w:name="_Toc515630453"/>
      <w:r w:rsidRPr="00730A16">
        <w:lastRenderedPageBreak/>
        <w:t xml:space="preserve">Module </w:t>
      </w:r>
      <w:r w:rsidR="00092324" w:rsidRPr="00730A16">
        <w:t>5</w:t>
      </w:r>
      <w:r w:rsidRPr="00730A16">
        <w:t>: [</w:t>
      </w:r>
      <w:r w:rsidR="00232275" w:rsidRPr="00832747">
        <w:rPr>
          <w:highlight w:val="lightGray"/>
        </w:rPr>
        <w:t>Contamination is Remediated</w:t>
      </w:r>
      <w:r w:rsidRPr="00832747">
        <w:rPr>
          <w:highlight w:val="lightGray"/>
        </w:rPr>
        <w:t>]</w:t>
      </w:r>
      <w:bookmarkEnd w:id="23"/>
    </w:p>
    <w:p w:rsidR="003C01B0" w:rsidRPr="006349BC" w:rsidRDefault="003C01B0" w:rsidP="003C01B0">
      <w:pPr>
        <w:pStyle w:val="Heading2"/>
      </w:pPr>
      <w:bookmarkStart w:id="24" w:name="_Toc515630454"/>
      <w:r w:rsidRPr="006349BC">
        <w:t>Scenario</w:t>
      </w:r>
      <w:bookmarkEnd w:id="24"/>
    </w:p>
    <w:p w:rsidR="00075790" w:rsidRDefault="003C01B0" w:rsidP="008C0656">
      <w:pPr>
        <w:pStyle w:val="BodyText"/>
      </w:pPr>
      <w:r w:rsidRPr="00832747">
        <w:rPr>
          <w:highlight w:val="lightGray"/>
        </w:rPr>
        <w:t>[</w:t>
      </w:r>
      <w:r w:rsidR="005A318C" w:rsidRPr="00832747">
        <w:rPr>
          <w:highlight w:val="lightGray"/>
        </w:rPr>
        <w:t>May</w:t>
      </w:r>
      <w:r w:rsidR="00ED067B" w:rsidRPr="00832747">
        <w:rPr>
          <w:highlight w:val="lightGray"/>
        </w:rPr>
        <w:t xml:space="preserve"> 2</w:t>
      </w:r>
      <w:r w:rsidR="00191600">
        <w:rPr>
          <w:highlight w:val="lightGray"/>
        </w:rPr>
        <w:t>9</w:t>
      </w:r>
      <w:r w:rsidR="00ED067B" w:rsidRPr="00832747">
        <w:rPr>
          <w:highlight w:val="lightGray"/>
        </w:rPr>
        <w:t>, 2017</w:t>
      </w:r>
      <w:r w:rsidRPr="00191600">
        <w:t>]: [</w:t>
      </w:r>
      <w:r w:rsidR="005A318C" w:rsidRPr="00832747">
        <w:rPr>
          <w:highlight w:val="lightGray"/>
        </w:rPr>
        <w:t>080</w:t>
      </w:r>
      <w:r w:rsidR="005A318C">
        <w:rPr>
          <w:highlight w:val="lightGray"/>
        </w:rPr>
        <w:t>0</w:t>
      </w:r>
      <w:r w:rsidR="00ED067B">
        <w:rPr>
          <w:highlight w:val="lightGray"/>
        </w:rPr>
        <w:t xml:space="preserve"> hrs</w:t>
      </w:r>
      <w:r>
        <w:t>]</w:t>
      </w:r>
    </w:p>
    <w:p w:rsidR="005A318C" w:rsidRDefault="003C01B0" w:rsidP="001833CA">
      <w:pPr>
        <w:pStyle w:val="BodyText"/>
      </w:pPr>
      <w:r w:rsidRPr="003C01B0">
        <w:t>[</w:t>
      </w:r>
      <w:r w:rsidR="005A318C" w:rsidRPr="00847D0B">
        <w:rPr>
          <w:highlight w:val="lightGray"/>
        </w:rPr>
        <w:t xml:space="preserve">The </w:t>
      </w:r>
      <w:r w:rsidR="00232275" w:rsidRPr="00847D0B">
        <w:rPr>
          <w:highlight w:val="lightGray"/>
        </w:rPr>
        <w:t>utility implements</w:t>
      </w:r>
      <w:r w:rsidR="005A318C" w:rsidRPr="00847D0B">
        <w:rPr>
          <w:highlight w:val="lightGray"/>
        </w:rPr>
        <w:t xml:space="preserve"> a flushing protocol </w:t>
      </w:r>
      <w:r w:rsidR="009879CD">
        <w:rPr>
          <w:highlight w:val="lightGray"/>
        </w:rPr>
        <w:t xml:space="preserve">in </w:t>
      </w:r>
      <w:r w:rsidR="00442839">
        <w:rPr>
          <w:highlight w:val="lightGray"/>
        </w:rPr>
        <w:t>the</w:t>
      </w:r>
      <w:r w:rsidR="009879CD">
        <w:rPr>
          <w:highlight w:val="lightGray"/>
        </w:rPr>
        <w:t xml:space="preserve"> area</w:t>
      </w:r>
      <w:r w:rsidR="00442839">
        <w:rPr>
          <w:highlight w:val="lightGray"/>
        </w:rPr>
        <w:t xml:space="preserve"> suspected/confirmed to have been contaminated</w:t>
      </w:r>
      <w:r w:rsidR="009879CD">
        <w:rPr>
          <w:highlight w:val="lightGray"/>
        </w:rPr>
        <w:t xml:space="preserve"> </w:t>
      </w:r>
      <w:r w:rsidR="005A318C" w:rsidRPr="00847D0B">
        <w:rPr>
          <w:highlight w:val="lightGray"/>
        </w:rPr>
        <w:t xml:space="preserve">to remove the </w:t>
      </w:r>
      <w:r w:rsidR="00191600">
        <w:rPr>
          <w:highlight w:val="lightGray"/>
        </w:rPr>
        <w:t>affected</w:t>
      </w:r>
      <w:r w:rsidR="00442839">
        <w:rPr>
          <w:highlight w:val="lightGray"/>
        </w:rPr>
        <w:t xml:space="preserve"> water</w:t>
      </w:r>
      <w:r w:rsidR="00442839" w:rsidRPr="00847D0B">
        <w:rPr>
          <w:highlight w:val="lightGray"/>
        </w:rPr>
        <w:t xml:space="preserve"> </w:t>
      </w:r>
      <w:r w:rsidR="005A318C" w:rsidRPr="00847D0B">
        <w:rPr>
          <w:highlight w:val="lightGray"/>
        </w:rPr>
        <w:t xml:space="preserve">from the </w:t>
      </w:r>
      <w:r w:rsidR="009879CD">
        <w:rPr>
          <w:highlight w:val="lightGray"/>
        </w:rPr>
        <w:t xml:space="preserve">distribution </w:t>
      </w:r>
      <w:r w:rsidR="005A318C" w:rsidRPr="00847D0B">
        <w:rPr>
          <w:highlight w:val="lightGray"/>
        </w:rPr>
        <w:t xml:space="preserve">system. </w:t>
      </w:r>
      <w:r w:rsidR="00DB6763">
        <w:rPr>
          <w:highlight w:val="lightGray"/>
        </w:rPr>
        <w:t xml:space="preserve"> </w:t>
      </w:r>
      <w:r w:rsidR="00316D81">
        <w:rPr>
          <w:highlight w:val="lightGray"/>
        </w:rPr>
        <w:t>T</w:t>
      </w:r>
      <w:r w:rsidR="005A318C" w:rsidRPr="00847D0B">
        <w:rPr>
          <w:highlight w:val="lightGray"/>
        </w:rPr>
        <w:t>he main</w:t>
      </w:r>
      <w:r w:rsidR="00DB6763">
        <w:rPr>
          <w:highlight w:val="lightGray"/>
        </w:rPr>
        <w:t>s</w:t>
      </w:r>
      <w:r w:rsidR="005A318C" w:rsidRPr="00847D0B">
        <w:rPr>
          <w:highlight w:val="lightGray"/>
        </w:rPr>
        <w:t xml:space="preserve"> </w:t>
      </w:r>
      <w:r w:rsidR="00DB6763">
        <w:rPr>
          <w:highlight w:val="lightGray"/>
        </w:rPr>
        <w:t>will</w:t>
      </w:r>
      <w:r w:rsidR="00232275" w:rsidRPr="00847D0B">
        <w:rPr>
          <w:highlight w:val="lightGray"/>
        </w:rPr>
        <w:t xml:space="preserve"> be</w:t>
      </w:r>
      <w:r w:rsidR="005A318C" w:rsidRPr="00847D0B">
        <w:rPr>
          <w:highlight w:val="lightGray"/>
        </w:rPr>
        <w:t xml:space="preserve"> flushed for </w:t>
      </w:r>
      <w:r w:rsidR="00316D81">
        <w:rPr>
          <w:highlight w:val="lightGray"/>
        </w:rPr>
        <w:t>three to six pipe volumes, but it is uncertain if some of the pesticide may remain “stuck” onto pipe walls</w:t>
      </w:r>
      <w:r w:rsidR="005A318C" w:rsidRPr="00847D0B">
        <w:rPr>
          <w:highlight w:val="lightGray"/>
        </w:rPr>
        <w:t>.</w:t>
      </w:r>
      <w:r w:rsidR="00DB6763">
        <w:rPr>
          <w:highlight w:val="lightGray"/>
        </w:rPr>
        <w:t xml:space="preserve"> </w:t>
      </w:r>
      <w:r w:rsidR="005A318C" w:rsidRPr="00847D0B">
        <w:rPr>
          <w:highlight w:val="lightGray"/>
        </w:rPr>
        <w:t xml:space="preserve"> </w:t>
      </w:r>
      <w:r w:rsidR="00232275" w:rsidRPr="00847D0B">
        <w:rPr>
          <w:highlight w:val="lightGray"/>
        </w:rPr>
        <w:t>Internal</w:t>
      </w:r>
      <w:r w:rsidR="005A318C" w:rsidRPr="00847D0B">
        <w:rPr>
          <w:highlight w:val="lightGray"/>
        </w:rPr>
        <w:t xml:space="preserve"> water fixtures o</w:t>
      </w:r>
      <w:r w:rsidR="00232275" w:rsidRPr="00847D0B">
        <w:rPr>
          <w:highlight w:val="lightGray"/>
        </w:rPr>
        <w:t xml:space="preserve">f the impacted </w:t>
      </w:r>
      <w:r w:rsidR="00B23794">
        <w:rPr>
          <w:highlight w:val="lightGray"/>
        </w:rPr>
        <w:t xml:space="preserve">residences and </w:t>
      </w:r>
      <w:r w:rsidR="00232275" w:rsidRPr="00847D0B">
        <w:rPr>
          <w:highlight w:val="lightGray"/>
        </w:rPr>
        <w:t xml:space="preserve">buildings </w:t>
      </w:r>
      <w:r w:rsidR="00316D81">
        <w:rPr>
          <w:highlight w:val="lightGray"/>
        </w:rPr>
        <w:t xml:space="preserve">will </w:t>
      </w:r>
      <w:r w:rsidR="00232275" w:rsidRPr="00847D0B">
        <w:rPr>
          <w:highlight w:val="lightGray"/>
        </w:rPr>
        <w:t>require</w:t>
      </w:r>
      <w:r w:rsidR="00316D81">
        <w:rPr>
          <w:highlight w:val="lightGray"/>
        </w:rPr>
        <w:t xml:space="preserve"> </w:t>
      </w:r>
      <w:r w:rsidR="005A318C" w:rsidRPr="00847D0B">
        <w:rPr>
          <w:highlight w:val="lightGray"/>
        </w:rPr>
        <w:t>flushing</w:t>
      </w:r>
      <w:r w:rsidR="00316D81">
        <w:rPr>
          <w:highlight w:val="lightGray"/>
        </w:rPr>
        <w:t xml:space="preserve"> as well</w:t>
      </w:r>
      <w:r w:rsidR="005A318C" w:rsidRPr="00847D0B">
        <w:rPr>
          <w:highlight w:val="lightGray"/>
        </w:rPr>
        <w:t>, and water using appliances (</w:t>
      </w:r>
      <w:r w:rsidR="00267BB8">
        <w:rPr>
          <w:highlight w:val="lightGray"/>
        </w:rPr>
        <w:t xml:space="preserve">e.g., </w:t>
      </w:r>
      <w:r w:rsidR="005A318C" w:rsidRPr="00847D0B">
        <w:rPr>
          <w:highlight w:val="lightGray"/>
        </w:rPr>
        <w:t xml:space="preserve">ice and coffee makers) </w:t>
      </w:r>
      <w:r w:rsidR="00232275" w:rsidRPr="00847D0B">
        <w:rPr>
          <w:highlight w:val="lightGray"/>
        </w:rPr>
        <w:t>must</w:t>
      </w:r>
      <w:r w:rsidR="005A318C" w:rsidRPr="00847D0B">
        <w:rPr>
          <w:highlight w:val="lightGray"/>
        </w:rPr>
        <w:t xml:space="preserve"> be replaced.</w:t>
      </w:r>
      <w:r w:rsidR="00847D0B">
        <w:t>]</w:t>
      </w:r>
    </w:p>
    <w:p w:rsidR="003C01B0" w:rsidRDefault="003C01B0" w:rsidP="003C01B0">
      <w:pPr>
        <w:pStyle w:val="Heading2"/>
      </w:pPr>
      <w:bookmarkStart w:id="25" w:name="_Toc515630455"/>
      <w:r>
        <w:t>Key Issues</w:t>
      </w:r>
      <w:bookmarkEnd w:id="25"/>
    </w:p>
    <w:p w:rsidR="000061D9" w:rsidRDefault="00847D0B" w:rsidP="002666AF">
      <w:pPr>
        <w:pStyle w:val="ListBullet"/>
      </w:pPr>
      <w:r>
        <w:t>[</w:t>
      </w:r>
      <w:r w:rsidR="000061D9" w:rsidRPr="00847D0B">
        <w:rPr>
          <w:highlight w:val="lightGray"/>
        </w:rPr>
        <w:t xml:space="preserve">All </w:t>
      </w:r>
      <w:r w:rsidR="009879CD">
        <w:rPr>
          <w:highlight w:val="lightGray"/>
        </w:rPr>
        <w:t xml:space="preserve">residences and </w:t>
      </w:r>
      <w:r w:rsidR="000061D9" w:rsidRPr="00847D0B">
        <w:rPr>
          <w:highlight w:val="lightGray"/>
        </w:rPr>
        <w:t xml:space="preserve">businesses have been notified </w:t>
      </w:r>
      <w:r w:rsidRPr="00847D0B">
        <w:rPr>
          <w:highlight w:val="lightGray"/>
        </w:rPr>
        <w:t xml:space="preserve">of the </w:t>
      </w:r>
      <w:r w:rsidR="00267BB8">
        <w:rPr>
          <w:highlight w:val="lightGray"/>
        </w:rPr>
        <w:t xml:space="preserve">identity </w:t>
      </w:r>
      <w:r w:rsidRPr="00847D0B">
        <w:rPr>
          <w:highlight w:val="lightGray"/>
        </w:rPr>
        <w:t>and extent of the contamination.</w:t>
      </w:r>
      <w:r>
        <w:t>]</w:t>
      </w:r>
    </w:p>
    <w:p w:rsidR="002666AF" w:rsidRDefault="002666AF" w:rsidP="002666AF">
      <w:pPr>
        <w:pStyle w:val="ListBullet"/>
      </w:pPr>
      <w:r w:rsidRPr="002666AF">
        <w:t>[</w:t>
      </w:r>
      <w:r w:rsidR="00267BB8">
        <w:rPr>
          <w:highlight w:val="lightGray"/>
        </w:rPr>
        <w:t>The entire plumbing system</w:t>
      </w:r>
      <w:r w:rsidR="009879CD">
        <w:rPr>
          <w:highlight w:val="lightGray"/>
        </w:rPr>
        <w:t>s</w:t>
      </w:r>
      <w:r w:rsidR="00267BB8">
        <w:rPr>
          <w:highlight w:val="lightGray"/>
        </w:rPr>
        <w:t xml:space="preserve"> of</w:t>
      </w:r>
      <w:r>
        <w:rPr>
          <w:highlight w:val="lightGray"/>
        </w:rPr>
        <w:t xml:space="preserve"> </w:t>
      </w:r>
      <w:r w:rsidR="009879CD">
        <w:rPr>
          <w:highlight w:val="lightGray"/>
        </w:rPr>
        <w:t xml:space="preserve">several residences and businesses </w:t>
      </w:r>
      <w:r w:rsidR="00A751E8">
        <w:rPr>
          <w:highlight w:val="lightGray"/>
        </w:rPr>
        <w:t>w</w:t>
      </w:r>
      <w:r w:rsidR="009879CD">
        <w:rPr>
          <w:highlight w:val="lightGray"/>
        </w:rPr>
        <w:t>ere</w:t>
      </w:r>
      <w:r w:rsidRPr="002666AF">
        <w:rPr>
          <w:highlight w:val="lightGray"/>
        </w:rPr>
        <w:t xml:space="preserve"> contaminated</w:t>
      </w:r>
      <w:r w:rsidR="00A751E8">
        <w:rPr>
          <w:highlight w:val="lightGray"/>
        </w:rPr>
        <w:t xml:space="preserve"> during the incident</w:t>
      </w:r>
      <w:r w:rsidRPr="002666AF">
        <w:rPr>
          <w:highlight w:val="lightGray"/>
        </w:rPr>
        <w:t>.</w:t>
      </w:r>
      <w:r>
        <w:t>]</w:t>
      </w:r>
      <w:r w:rsidRPr="002666AF">
        <w:t xml:space="preserve"> </w:t>
      </w:r>
    </w:p>
    <w:p w:rsidR="00191600" w:rsidRPr="002666AF" w:rsidRDefault="00191600" w:rsidP="00191600">
      <w:pPr>
        <w:pStyle w:val="ListBullet"/>
      </w:pPr>
      <w:r>
        <w:t>[</w:t>
      </w:r>
      <w:r w:rsidR="00DC20C2" w:rsidRPr="00316D81">
        <w:rPr>
          <w:highlight w:val="lightGray"/>
        </w:rPr>
        <w:t>Untreated water containing malathion that is removed from the system via flushing</w:t>
      </w:r>
      <w:r w:rsidRPr="00316D81">
        <w:rPr>
          <w:highlight w:val="lightGray"/>
        </w:rPr>
        <w:t xml:space="preserve"> </w:t>
      </w:r>
      <w:r w:rsidRPr="00DB6763">
        <w:rPr>
          <w:highlight w:val="lightGray"/>
        </w:rPr>
        <w:t>may pose a threat to the environment due to malathion’s toxicity to wildlife.</w:t>
      </w:r>
      <w:r>
        <w:t>]</w:t>
      </w:r>
    </w:p>
    <w:p w:rsidR="003C01B0" w:rsidRDefault="003C01B0" w:rsidP="00A751E8">
      <w:pPr>
        <w:pStyle w:val="Heading2"/>
        <w:tabs>
          <w:tab w:val="left" w:pos="6179"/>
        </w:tabs>
      </w:pPr>
      <w:bookmarkStart w:id="26" w:name="_Toc515630456"/>
      <w:r>
        <w:t>Questions</w:t>
      </w:r>
      <w:bookmarkEnd w:id="26"/>
      <w:r w:rsidR="00A751E8">
        <w:tab/>
      </w:r>
    </w:p>
    <w:p w:rsidR="003C01B0" w:rsidRPr="00F95931" w:rsidRDefault="003C01B0" w:rsidP="003C01B0">
      <w:pPr>
        <w:pStyle w:val="BodyText"/>
      </w:pPr>
      <w:r w:rsidRPr="00F95931">
        <w:t>Based on the information provided, participate in the discussion concerni</w:t>
      </w:r>
      <w:r w:rsidR="00A22091">
        <w:t>ng the issues raised in Module 5</w:t>
      </w:r>
      <w:r w:rsidRPr="00F95931">
        <w:t>.</w:t>
      </w:r>
      <w:r w:rsidR="00B411A6">
        <w:t xml:space="preserve"> </w:t>
      </w:r>
      <w:r w:rsidRPr="00F95931">
        <w:t xml:space="preserve">Identify any critical </w:t>
      </w:r>
      <w:r w:rsidR="00535AF0">
        <w:t>issues, decisions, requirements</w:t>
      </w:r>
      <w:r w:rsidRPr="00F95931">
        <w:t xml:space="preserve"> or questions that should be addressed at this time. </w:t>
      </w:r>
    </w:p>
    <w:p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3D0C70" w:rsidRDefault="00DB6763" w:rsidP="00D5762A">
      <w:pPr>
        <w:pStyle w:val="ListNumber"/>
        <w:numPr>
          <w:ilvl w:val="0"/>
          <w:numId w:val="32"/>
        </w:numPr>
      </w:pPr>
      <w:r>
        <w:t>[</w:t>
      </w:r>
      <w:r w:rsidR="003D0C70" w:rsidRPr="00DB6763">
        <w:rPr>
          <w:highlight w:val="lightGray"/>
        </w:rPr>
        <w:t>How will the flushed water be handled?  Can it be discharged to the sanitary or combined sewer?  Will treatment, including dechlorination, be required prior to discharge?</w:t>
      </w:r>
      <w:r>
        <w:t>]</w:t>
      </w:r>
    </w:p>
    <w:p w:rsidR="009879CD" w:rsidRDefault="00D5762A" w:rsidP="00D5762A">
      <w:pPr>
        <w:pStyle w:val="ListNumber"/>
        <w:numPr>
          <w:ilvl w:val="0"/>
          <w:numId w:val="32"/>
        </w:numPr>
      </w:pPr>
      <w:r>
        <w:t>[</w:t>
      </w:r>
      <w:r w:rsidR="00316D81">
        <w:rPr>
          <w:highlight w:val="lightGray"/>
        </w:rPr>
        <w:t>Who can your</w:t>
      </w:r>
      <w:r w:rsidR="009879CD" w:rsidRPr="00D5762A">
        <w:rPr>
          <w:highlight w:val="lightGray"/>
        </w:rPr>
        <w:t xml:space="preserve"> utility turn to for technical expertise regarding </w:t>
      </w:r>
      <w:r w:rsidR="00DB6763">
        <w:rPr>
          <w:highlight w:val="lightGray"/>
        </w:rPr>
        <w:t>malathion</w:t>
      </w:r>
      <w:r w:rsidR="009879CD" w:rsidRPr="00D5762A">
        <w:rPr>
          <w:highlight w:val="lightGray"/>
        </w:rPr>
        <w:t xml:space="preserve">? Where can </w:t>
      </w:r>
      <w:r w:rsidR="00316D81">
        <w:rPr>
          <w:highlight w:val="lightGray"/>
        </w:rPr>
        <w:t>your</w:t>
      </w:r>
      <w:r w:rsidR="009879CD" w:rsidRPr="00D5762A">
        <w:rPr>
          <w:highlight w:val="lightGray"/>
        </w:rPr>
        <w:t xml:space="preserve"> utility turn to locate additional staff to assist with the flushing operation?</w:t>
      </w:r>
      <w:r>
        <w:t>]</w:t>
      </w:r>
    </w:p>
    <w:p w:rsidR="00232275" w:rsidRDefault="00847D0B" w:rsidP="00D5762A">
      <w:pPr>
        <w:pStyle w:val="ListNumber"/>
        <w:numPr>
          <w:ilvl w:val="0"/>
          <w:numId w:val="32"/>
        </w:numPr>
      </w:pPr>
      <w:r>
        <w:t>[</w:t>
      </w:r>
      <w:r w:rsidR="00316D81">
        <w:rPr>
          <w:highlight w:val="lightGray"/>
        </w:rPr>
        <w:t>What are some ways your</w:t>
      </w:r>
      <w:r w:rsidR="000061D9" w:rsidRPr="00847D0B">
        <w:rPr>
          <w:highlight w:val="lightGray"/>
        </w:rPr>
        <w:t xml:space="preserve"> </w:t>
      </w:r>
      <w:r w:rsidRPr="00847D0B">
        <w:rPr>
          <w:highlight w:val="lightGray"/>
        </w:rPr>
        <w:t>utility</w:t>
      </w:r>
      <w:r w:rsidR="000061D9" w:rsidRPr="00847D0B">
        <w:rPr>
          <w:highlight w:val="lightGray"/>
        </w:rPr>
        <w:t xml:space="preserve"> could </w:t>
      </w:r>
      <w:r w:rsidR="009879CD">
        <w:rPr>
          <w:highlight w:val="lightGray"/>
        </w:rPr>
        <w:t>find</w:t>
      </w:r>
      <w:r w:rsidR="009879CD" w:rsidRPr="00847D0B">
        <w:rPr>
          <w:highlight w:val="lightGray"/>
        </w:rPr>
        <w:t xml:space="preserve"> </w:t>
      </w:r>
      <w:r w:rsidR="00C876EA">
        <w:rPr>
          <w:highlight w:val="lightGray"/>
        </w:rPr>
        <w:t>the additional treatment chemicals</w:t>
      </w:r>
      <w:r w:rsidRPr="00847D0B">
        <w:rPr>
          <w:highlight w:val="lightGray"/>
        </w:rPr>
        <w:t xml:space="preserve"> </w:t>
      </w:r>
      <w:r w:rsidR="003D0C70">
        <w:rPr>
          <w:highlight w:val="lightGray"/>
        </w:rPr>
        <w:t>if needed to properly dispose of the flushed, contaminated water</w:t>
      </w:r>
      <w:r w:rsidRPr="00847D0B">
        <w:rPr>
          <w:highlight w:val="lightGray"/>
        </w:rPr>
        <w:t>?</w:t>
      </w:r>
      <w:r>
        <w:t>]</w:t>
      </w:r>
    </w:p>
    <w:p w:rsidR="00334599" w:rsidRDefault="00C876EA" w:rsidP="00D5762A">
      <w:pPr>
        <w:pStyle w:val="ListNumber"/>
        <w:numPr>
          <w:ilvl w:val="0"/>
          <w:numId w:val="32"/>
        </w:numPr>
      </w:pPr>
      <w:r>
        <w:t>[</w:t>
      </w:r>
      <w:r w:rsidR="003D0C70">
        <w:rPr>
          <w:highlight w:val="lightGray"/>
        </w:rPr>
        <w:t xml:space="preserve">How will the wastewater treatment plant be engaged in decisions about how to </w:t>
      </w:r>
      <w:r w:rsidR="00DE017C">
        <w:rPr>
          <w:highlight w:val="lightGray"/>
        </w:rPr>
        <w:t>handle</w:t>
      </w:r>
      <w:r w:rsidR="003D0C70">
        <w:rPr>
          <w:highlight w:val="lightGray"/>
        </w:rPr>
        <w:t xml:space="preserve"> the flushed wa</w:t>
      </w:r>
      <w:r w:rsidR="00DE017C">
        <w:rPr>
          <w:highlight w:val="lightGray"/>
        </w:rPr>
        <w:t>t</w:t>
      </w:r>
      <w:r w:rsidR="003D0C70">
        <w:rPr>
          <w:highlight w:val="lightGray"/>
        </w:rPr>
        <w:t>er</w:t>
      </w:r>
      <w:r w:rsidRPr="00C876EA">
        <w:rPr>
          <w:highlight w:val="lightGray"/>
        </w:rPr>
        <w:t>?</w:t>
      </w:r>
      <w:r>
        <w:t>]</w:t>
      </w:r>
    </w:p>
    <w:p w:rsidR="00DE017C" w:rsidRDefault="00DB6763" w:rsidP="00D5762A">
      <w:pPr>
        <w:pStyle w:val="ListNumber"/>
        <w:numPr>
          <w:ilvl w:val="0"/>
          <w:numId w:val="32"/>
        </w:numPr>
      </w:pPr>
      <w:r>
        <w:t>[</w:t>
      </w:r>
      <w:r w:rsidR="00316D81">
        <w:rPr>
          <w:highlight w:val="lightGray"/>
        </w:rPr>
        <w:t>How would your</w:t>
      </w:r>
      <w:r w:rsidR="00DE017C" w:rsidRPr="00DB6763">
        <w:rPr>
          <w:highlight w:val="lightGray"/>
        </w:rPr>
        <w:t xml:space="preserve"> </w:t>
      </w:r>
      <w:r>
        <w:rPr>
          <w:highlight w:val="lightGray"/>
        </w:rPr>
        <w:t>utility</w:t>
      </w:r>
      <w:r w:rsidR="00DE017C" w:rsidRPr="00DB6763">
        <w:rPr>
          <w:highlight w:val="lightGray"/>
        </w:rPr>
        <w:t xml:space="preserve"> be cleared for resumption of normal operation and use by the public?</w:t>
      </w:r>
      <w:r>
        <w:t>]</w:t>
      </w:r>
    </w:p>
    <w:p w:rsidR="00DE017C" w:rsidRDefault="00DB6763" w:rsidP="00D5762A">
      <w:pPr>
        <w:pStyle w:val="ListNumber"/>
        <w:numPr>
          <w:ilvl w:val="0"/>
          <w:numId w:val="32"/>
        </w:numPr>
      </w:pPr>
      <w:r>
        <w:t>[</w:t>
      </w:r>
      <w:r w:rsidR="00DE017C" w:rsidRPr="00DB6763">
        <w:rPr>
          <w:highlight w:val="lightGray"/>
        </w:rPr>
        <w:t xml:space="preserve">What course of action would be considered if the contaminant remained in the </w:t>
      </w:r>
      <w:r>
        <w:rPr>
          <w:highlight w:val="lightGray"/>
        </w:rPr>
        <w:t xml:space="preserve">distribution </w:t>
      </w:r>
      <w:r w:rsidR="00DE017C" w:rsidRPr="00DB6763">
        <w:rPr>
          <w:highlight w:val="lightGray"/>
        </w:rPr>
        <w:t>system at unacceptable levels after the extensive flushing</w:t>
      </w:r>
      <w:r w:rsidR="007E6708">
        <w:rPr>
          <w:highlight w:val="lightGray"/>
        </w:rPr>
        <w:t xml:space="preserve"> (i.e., because it adhered to pipe walls and plumbing fixtures)</w:t>
      </w:r>
      <w:r w:rsidR="00DE017C" w:rsidRPr="00DB6763">
        <w:rPr>
          <w:highlight w:val="lightGray"/>
        </w:rPr>
        <w:t>?</w:t>
      </w:r>
      <w:r>
        <w:t>]</w:t>
      </w:r>
    </w:p>
    <w:p w:rsidR="003D0C70" w:rsidRDefault="003D0C70" w:rsidP="00DE017C">
      <w:pPr>
        <w:pStyle w:val="ListNumber"/>
        <w:sectPr w:rsidR="003D0C70" w:rsidSect="00612155">
          <w:type w:val="continuous"/>
          <w:pgSz w:w="12240" w:h="15840"/>
          <w:pgMar w:top="1440" w:right="1440" w:bottom="1440" w:left="1440" w:header="720" w:footer="720" w:gutter="0"/>
          <w:pgNumType w:start="1" w:chapStyle="1"/>
          <w:cols w:space="720"/>
          <w:docGrid w:linePitch="360"/>
        </w:sectPr>
      </w:pPr>
    </w:p>
    <w:p w:rsidR="003C01B0" w:rsidRPr="0029199A" w:rsidRDefault="0080249C" w:rsidP="0080249C">
      <w:pPr>
        <w:pStyle w:val="Heading1"/>
      </w:pPr>
      <w:bookmarkStart w:id="27" w:name="_Toc515630457"/>
      <w:r>
        <w:lastRenderedPageBreak/>
        <w:t xml:space="preserve">Appendix A: </w:t>
      </w:r>
      <w:r w:rsidR="006224F9" w:rsidRPr="0029199A">
        <w:t>Exercise Schedule</w:t>
      </w:r>
      <w:bookmarkEnd w:id="27"/>
    </w:p>
    <w:p w:rsidR="006224F9" w:rsidRDefault="00FE1753" w:rsidP="00FE1753">
      <w:pPr>
        <w:pStyle w:val="BodyText"/>
      </w:pPr>
      <w:r w:rsidRPr="00F724DF">
        <w:rPr>
          <w:b/>
          <w:highlight w:val="lightGray"/>
        </w:rPr>
        <w:t>Note:</w:t>
      </w:r>
      <w:r w:rsidRPr="00FE1753">
        <w:rPr>
          <w:highlight w:val="lightGray"/>
        </w:rPr>
        <w:t xml:space="preserve"> </w:t>
      </w:r>
      <w:r w:rsidR="006224F9" w:rsidRPr="00FE1753">
        <w:rPr>
          <w:highlight w:val="lightGray"/>
        </w:rPr>
        <w:t xml:space="preserve">Because this information is updated throughout the exercise planning process, appendices may be developed as stand-alone documents rather than </w:t>
      </w:r>
      <w:r w:rsidR="00535AF0">
        <w:rPr>
          <w:highlight w:val="lightGray"/>
        </w:rPr>
        <w:t xml:space="preserve">as </w:t>
      </w:r>
      <w:r w:rsidR="006224F9" w:rsidRPr="00FE1753">
        <w:rPr>
          <w:highlight w:val="lightGray"/>
        </w:rPr>
        <w:t>part of the SitMan.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5"/>
        <w:gridCol w:w="7735"/>
      </w:tblGrid>
      <w:tr w:rsidR="00B55235" w:rsidRPr="006C09EA" w:rsidTr="00426928">
        <w:trPr>
          <w:cantSplit/>
          <w:tblHeader/>
        </w:trPr>
        <w:tc>
          <w:tcPr>
            <w:tcW w:w="1615" w:type="dxa"/>
            <w:shd w:val="clear" w:color="auto" w:fill="003366"/>
          </w:tcPr>
          <w:p w:rsidR="00B55235" w:rsidRPr="006C09EA" w:rsidRDefault="00B55235" w:rsidP="00426928">
            <w:pPr>
              <w:pStyle w:val="TableHead"/>
            </w:pPr>
            <w:r w:rsidRPr="006C09EA">
              <w:t>Time</w:t>
            </w:r>
          </w:p>
        </w:tc>
        <w:tc>
          <w:tcPr>
            <w:tcW w:w="7735" w:type="dxa"/>
            <w:shd w:val="clear" w:color="auto" w:fill="003366"/>
          </w:tcPr>
          <w:p w:rsidR="00B55235" w:rsidRPr="006C09EA" w:rsidRDefault="00B55235" w:rsidP="00426928">
            <w:pPr>
              <w:pStyle w:val="TableHead"/>
            </w:pPr>
            <w:r w:rsidRPr="006C09EA">
              <w:t>Activity</w:t>
            </w:r>
          </w:p>
        </w:tc>
      </w:tr>
      <w:tr w:rsidR="00B55235" w:rsidRPr="006C09EA" w:rsidTr="00426928">
        <w:trPr>
          <w:cantSplit/>
        </w:trPr>
        <w:tc>
          <w:tcPr>
            <w:tcW w:w="1615" w:type="dxa"/>
            <w:tcBorders>
              <w:right w:val="single" w:sz="4" w:space="0" w:color="999999"/>
            </w:tcBorders>
            <w:shd w:val="clear" w:color="auto" w:fill="999999"/>
          </w:tcPr>
          <w:p w:rsidR="00B55235" w:rsidRPr="006C09EA" w:rsidRDefault="00B55235" w:rsidP="00426928">
            <w:pPr>
              <w:pStyle w:val="TableofFigures"/>
              <w:jc w:val="center"/>
            </w:pPr>
          </w:p>
        </w:tc>
        <w:tc>
          <w:tcPr>
            <w:tcW w:w="7735" w:type="dxa"/>
            <w:tcBorders>
              <w:left w:val="single" w:sz="4" w:space="0" w:color="999999"/>
            </w:tcBorders>
            <w:shd w:val="clear" w:color="auto" w:fill="999999"/>
          </w:tcPr>
          <w:p w:rsidR="00B55235" w:rsidRPr="006C09EA" w:rsidRDefault="00B55235" w:rsidP="00426928">
            <w:pPr>
              <w:pStyle w:val="TableText1"/>
              <w:jc w:val="center"/>
              <w:rPr>
                <w:b/>
              </w:rPr>
            </w:pPr>
            <w:r w:rsidRPr="006C09EA">
              <w:rPr>
                <w:b/>
              </w:rPr>
              <w:t>[Month Day, Year]</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Registration</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Welcome and Opening Remarks</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 xml:space="preserve">Module 1: Discussions </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Break</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Module 2: Discussions</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Break</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Module 3: Discussions</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Lunch</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Module 4: Discussions</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Break</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Module 5: Discussions</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Hot wash</w:t>
            </w:r>
          </w:p>
        </w:tc>
      </w:tr>
      <w:tr w:rsidR="00B55235" w:rsidRPr="006C09EA" w:rsidTr="00426928">
        <w:trPr>
          <w:cantSplit/>
        </w:trPr>
        <w:tc>
          <w:tcPr>
            <w:tcW w:w="1615" w:type="dxa"/>
          </w:tcPr>
          <w:p w:rsidR="00B55235" w:rsidRPr="006C09EA" w:rsidRDefault="00B55235" w:rsidP="00426928">
            <w:pPr>
              <w:pStyle w:val="TableText1"/>
              <w:jc w:val="center"/>
              <w:rPr>
                <w:highlight w:val="lightGray"/>
              </w:rPr>
            </w:pPr>
            <w:r w:rsidRPr="006C09EA">
              <w:rPr>
                <w:highlight w:val="lightGray"/>
              </w:rPr>
              <w:t>00:00</w:t>
            </w:r>
          </w:p>
        </w:tc>
        <w:tc>
          <w:tcPr>
            <w:tcW w:w="7735" w:type="dxa"/>
          </w:tcPr>
          <w:p w:rsidR="00B55235" w:rsidRPr="006C09EA" w:rsidRDefault="00B55235" w:rsidP="00426928">
            <w:pPr>
              <w:pStyle w:val="TableText1"/>
              <w:rPr>
                <w:highlight w:val="lightGray"/>
              </w:rPr>
            </w:pPr>
            <w:r w:rsidRPr="006C09EA">
              <w:rPr>
                <w:highlight w:val="lightGray"/>
              </w:rPr>
              <w:t>Closing Comments</w:t>
            </w:r>
          </w:p>
        </w:tc>
      </w:tr>
    </w:tbl>
    <w:p w:rsidR="00B55235" w:rsidRDefault="00B55235" w:rsidP="00FE1753">
      <w:pPr>
        <w:pStyle w:val="BodyText"/>
      </w:pPr>
    </w:p>
    <w:p w:rsidR="00B55235" w:rsidRDefault="00B55235" w:rsidP="00FE1753">
      <w:pPr>
        <w:pStyle w:val="BodyText"/>
      </w:pPr>
    </w:p>
    <w:p w:rsidR="00B55235" w:rsidRDefault="00B55235" w:rsidP="00FE1753">
      <w:pPr>
        <w:pStyle w:val="BodyText"/>
      </w:pPr>
    </w:p>
    <w:p w:rsidR="00B55235" w:rsidRDefault="00B55235" w:rsidP="00FE1753">
      <w:pPr>
        <w:pStyle w:val="BodyText"/>
      </w:pPr>
    </w:p>
    <w:p w:rsidR="0029199A" w:rsidRDefault="0029199A" w:rsidP="00FE1753">
      <w:pPr>
        <w:pStyle w:val="BodyText"/>
        <w:sectPr w:rsidR="0029199A" w:rsidSect="00334599">
          <w:footerReference w:type="default" r:id="rId11"/>
          <w:pgSz w:w="12240" w:h="15840"/>
          <w:pgMar w:top="1440" w:right="1440" w:bottom="1440" w:left="1440" w:header="720" w:footer="720" w:gutter="0"/>
          <w:pgNumType w:start="1" w:chapStyle="1"/>
          <w:cols w:space="720"/>
          <w:docGrid w:linePitch="360"/>
        </w:sectPr>
      </w:pPr>
    </w:p>
    <w:p w:rsidR="0029199A" w:rsidRDefault="0080249C" w:rsidP="0080249C">
      <w:pPr>
        <w:pStyle w:val="Heading1"/>
      </w:pPr>
      <w:bookmarkStart w:id="28" w:name="_Toc515630458"/>
      <w:r>
        <w:lastRenderedPageBreak/>
        <w:t xml:space="preserve">Appendix B: </w:t>
      </w:r>
      <w:r w:rsidR="0029199A">
        <w:t>Exercise Participants</w:t>
      </w:r>
      <w:bookmarkEnd w:id="28"/>
      <w:r w:rsidR="0029199A">
        <w:t xml:space="preserve"> </w:t>
      </w:r>
    </w:p>
    <w:tbl>
      <w:tblPr>
        <w:tblStyle w:val="TableGrid"/>
        <w:tblW w:w="0" w:type="auto"/>
        <w:tblLook w:val="04A0"/>
      </w:tblPr>
      <w:tblGrid>
        <w:gridCol w:w="9350"/>
      </w:tblGrid>
      <w:tr w:rsidR="0029199A" w:rsidTr="00B411A6">
        <w:trPr>
          <w:cantSplit/>
          <w:tblHeader/>
        </w:trPr>
        <w:tc>
          <w:tcPr>
            <w:tcW w:w="9350" w:type="dxa"/>
            <w:shd w:val="clear" w:color="auto" w:fill="003366"/>
          </w:tcPr>
          <w:p w:rsidR="0029199A" w:rsidRPr="0029199A" w:rsidRDefault="0029199A" w:rsidP="00AC5BA1">
            <w:pPr>
              <w:pStyle w:val="TableHead"/>
            </w:pPr>
            <w:r w:rsidRPr="0029199A">
              <w:t>Participating Organizations</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Federal</w:t>
            </w:r>
          </w:p>
        </w:tc>
      </w:tr>
      <w:tr w:rsidR="0029199A" w:rsidTr="00B411A6">
        <w:trPr>
          <w:cantSplit/>
        </w:trPr>
        <w:tc>
          <w:tcPr>
            <w:tcW w:w="9350" w:type="dxa"/>
          </w:tcPr>
          <w:p w:rsidR="0029199A"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State</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A</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B</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bl>
    <w:p w:rsidR="0029199A" w:rsidRDefault="0029199A" w:rsidP="0029199A">
      <w:pPr>
        <w:pStyle w:val="BodyText"/>
        <w:sectPr w:rsidR="0029199A" w:rsidSect="00A27816">
          <w:footerReference w:type="default" r:id="rId12"/>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29" w:name="_Toc515630459"/>
      <w:r>
        <w:lastRenderedPageBreak/>
        <w:t xml:space="preserve">Appendix C: </w:t>
      </w:r>
      <w:r w:rsidR="0029199A">
        <w:t>Relevant Plans</w:t>
      </w:r>
      <w:bookmarkEnd w:id="29"/>
    </w:p>
    <w:p w:rsidR="0029199A" w:rsidRDefault="0029199A" w:rsidP="0029199A">
      <w:pPr>
        <w:pStyle w:val="BodyText"/>
      </w:pPr>
      <w:r w:rsidRPr="0029199A">
        <w:t>[</w:t>
      </w:r>
      <w:r w:rsidRPr="0029199A">
        <w:rPr>
          <w:highlight w:val="lightGray"/>
        </w:rPr>
        <w:t>Insert excerpt</w:t>
      </w:r>
      <w:r w:rsidR="00535AF0">
        <w:rPr>
          <w:highlight w:val="lightGray"/>
        </w:rPr>
        <w:t>s from relevant plans, policies</w:t>
      </w:r>
      <w:r w:rsidRPr="0029199A">
        <w:rPr>
          <w:highlight w:val="lightGray"/>
        </w:rPr>
        <w:t xml:space="preserve"> or procedures to be tested during the exercise.</w:t>
      </w:r>
      <w:r w:rsidRPr="0029199A">
        <w:t>]</w:t>
      </w:r>
    </w:p>
    <w:p w:rsidR="0029199A" w:rsidRDefault="0029199A" w:rsidP="0029199A">
      <w:pPr>
        <w:pStyle w:val="BodyText"/>
        <w:sectPr w:rsidR="0029199A" w:rsidSect="00A27816">
          <w:footerReference w:type="default" r:id="rId13"/>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30" w:name="_Toc515630460"/>
      <w:r>
        <w:lastRenderedPageBreak/>
        <w:t xml:space="preserve">Appendix D: </w:t>
      </w:r>
      <w:r w:rsidR="0029199A">
        <w:t>Acronyms</w:t>
      </w:r>
      <w:bookmarkEnd w:id="30"/>
      <w:r w:rsidR="0029199A">
        <w:t xml:space="preserve"> </w:t>
      </w:r>
    </w:p>
    <w:tbl>
      <w:tblPr>
        <w:tblStyle w:val="TableGrid"/>
        <w:tblW w:w="0" w:type="auto"/>
        <w:tblLook w:val="04A0"/>
      </w:tblPr>
      <w:tblGrid>
        <w:gridCol w:w="1615"/>
        <w:gridCol w:w="7735"/>
      </w:tblGrid>
      <w:tr w:rsidR="0029199A" w:rsidRPr="0029199A" w:rsidTr="00B411A6">
        <w:trPr>
          <w:cantSplit/>
          <w:tblHeader/>
        </w:trPr>
        <w:tc>
          <w:tcPr>
            <w:tcW w:w="1615" w:type="dxa"/>
            <w:shd w:val="clear" w:color="auto" w:fill="003366"/>
          </w:tcPr>
          <w:p w:rsidR="0029199A" w:rsidRPr="0029199A" w:rsidRDefault="0029199A" w:rsidP="00AC5BA1">
            <w:pPr>
              <w:pStyle w:val="TableHead"/>
            </w:pPr>
            <w:bookmarkStart w:id="31" w:name="_GoBack" w:colFirst="0" w:colLast="2"/>
            <w:r w:rsidRPr="0029199A">
              <w:t>Acronym</w:t>
            </w:r>
          </w:p>
        </w:tc>
        <w:tc>
          <w:tcPr>
            <w:tcW w:w="7735" w:type="dxa"/>
            <w:shd w:val="clear" w:color="auto" w:fill="003366"/>
          </w:tcPr>
          <w:p w:rsidR="0029199A" w:rsidRPr="0029199A" w:rsidRDefault="0029199A" w:rsidP="00AC5BA1">
            <w:pPr>
              <w:pStyle w:val="TableHead"/>
            </w:pPr>
            <w:r w:rsidRPr="0029199A">
              <w:t>Term</w:t>
            </w:r>
          </w:p>
        </w:tc>
      </w:tr>
      <w:tr w:rsidR="0029199A" w:rsidTr="00B411A6">
        <w:trPr>
          <w:cantSplit/>
        </w:trPr>
        <w:tc>
          <w:tcPr>
            <w:tcW w:w="1615" w:type="dxa"/>
          </w:tcPr>
          <w:p w:rsidR="0029199A" w:rsidRDefault="0029199A" w:rsidP="00AC5BA1">
            <w:pPr>
              <w:pStyle w:val="TableText1"/>
            </w:pPr>
            <w:r w:rsidRPr="0029199A">
              <w:rPr>
                <w:highlight w:val="lightGray"/>
              </w:rPr>
              <w:t>DHS</w:t>
            </w:r>
          </w:p>
        </w:tc>
        <w:tc>
          <w:tcPr>
            <w:tcW w:w="7735" w:type="dxa"/>
          </w:tcPr>
          <w:p w:rsidR="0029199A" w:rsidRDefault="0029199A" w:rsidP="00AC5BA1">
            <w:pPr>
              <w:pStyle w:val="TableText1"/>
            </w:pPr>
            <w:r w:rsidRPr="0029199A">
              <w:rPr>
                <w:highlight w:val="lightGray"/>
              </w:rPr>
              <w:t>U.S. Department of Homeland Security</w:t>
            </w:r>
          </w:p>
        </w:tc>
      </w:tr>
      <w:tr w:rsidR="0029199A" w:rsidTr="00B411A6">
        <w:trPr>
          <w:cantSplit/>
        </w:trPr>
        <w:tc>
          <w:tcPr>
            <w:tcW w:w="1615" w:type="dxa"/>
          </w:tcPr>
          <w:p w:rsidR="0029199A" w:rsidRDefault="0029199A" w:rsidP="00AC5BA1">
            <w:pPr>
              <w:pStyle w:val="TableText1"/>
            </w:pPr>
            <w:r w:rsidRPr="0029199A">
              <w:rPr>
                <w:highlight w:val="lightGray"/>
              </w:rPr>
              <w:t>HSEEP</w:t>
            </w:r>
          </w:p>
        </w:tc>
        <w:tc>
          <w:tcPr>
            <w:tcW w:w="7735" w:type="dxa"/>
          </w:tcPr>
          <w:p w:rsidR="0029199A" w:rsidRDefault="0029199A" w:rsidP="00AC5BA1">
            <w:pPr>
              <w:pStyle w:val="TableText1"/>
            </w:pPr>
            <w:r w:rsidRPr="0029199A">
              <w:rPr>
                <w:highlight w:val="lightGray"/>
              </w:rPr>
              <w:t>Homeland Security Exercise and Evaluation Program</w:t>
            </w:r>
          </w:p>
        </w:tc>
      </w:tr>
      <w:tr w:rsidR="0029199A" w:rsidTr="00B411A6">
        <w:trPr>
          <w:cantSplit/>
        </w:trPr>
        <w:tc>
          <w:tcPr>
            <w:tcW w:w="1615" w:type="dxa"/>
          </w:tcPr>
          <w:p w:rsidR="0029199A" w:rsidRDefault="0029199A" w:rsidP="00AC5BA1">
            <w:pPr>
              <w:pStyle w:val="TableText1"/>
            </w:pPr>
            <w:r w:rsidRPr="0029199A">
              <w:rPr>
                <w:highlight w:val="lightGray"/>
              </w:rPr>
              <w:t>SitMan</w:t>
            </w:r>
          </w:p>
        </w:tc>
        <w:tc>
          <w:tcPr>
            <w:tcW w:w="7735" w:type="dxa"/>
          </w:tcPr>
          <w:p w:rsidR="0029199A" w:rsidRDefault="0029199A" w:rsidP="00AC5BA1">
            <w:pPr>
              <w:pStyle w:val="TableText1"/>
            </w:pPr>
            <w:r w:rsidRPr="0029199A">
              <w:rPr>
                <w:highlight w:val="lightGray"/>
              </w:rPr>
              <w:t>Situation Manual</w:t>
            </w:r>
            <w:r>
              <w:t xml:space="preserve"> </w:t>
            </w:r>
          </w:p>
        </w:tc>
      </w:tr>
      <w:tr w:rsidR="0029199A" w:rsidTr="00B411A6">
        <w:trPr>
          <w:cantSplit/>
        </w:trPr>
        <w:tc>
          <w:tcPr>
            <w:tcW w:w="1615" w:type="dxa"/>
          </w:tcPr>
          <w:p w:rsidR="0029199A" w:rsidRDefault="0029199A" w:rsidP="00AC5BA1">
            <w:pPr>
              <w:pStyle w:val="TableText1"/>
            </w:pPr>
            <w:r w:rsidRPr="0029199A">
              <w:rPr>
                <w:highlight w:val="lightGray"/>
              </w:rPr>
              <w:t>SME</w:t>
            </w:r>
          </w:p>
        </w:tc>
        <w:tc>
          <w:tcPr>
            <w:tcW w:w="7735" w:type="dxa"/>
          </w:tcPr>
          <w:p w:rsidR="0029199A" w:rsidRDefault="00822243" w:rsidP="00AC5BA1">
            <w:pPr>
              <w:pStyle w:val="TableText1"/>
            </w:pPr>
            <w:r>
              <w:rPr>
                <w:highlight w:val="lightGray"/>
              </w:rPr>
              <w:t>Subject-</w:t>
            </w:r>
            <w:r w:rsidR="0029199A" w:rsidRPr="0029199A">
              <w:rPr>
                <w:highlight w:val="lightGray"/>
              </w:rPr>
              <w:t>Matter Expert</w:t>
            </w:r>
            <w:r w:rsidR="0029199A">
              <w:t xml:space="preserve"> </w:t>
            </w:r>
          </w:p>
        </w:tc>
      </w:tr>
      <w:tr w:rsidR="0029199A" w:rsidTr="00B411A6">
        <w:trPr>
          <w:cantSplit/>
        </w:trPr>
        <w:tc>
          <w:tcPr>
            <w:tcW w:w="1615" w:type="dxa"/>
          </w:tcPr>
          <w:p w:rsidR="0029199A" w:rsidRDefault="0029199A" w:rsidP="00AC5BA1">
            <w:pPr>
              <w:pStyle w:val="TableText1"/>
            </w:pPr>
            <w:r w:rsidRPr="0029199A">
              <w:rPr>
                <w:highlight w:val="lightGray"/>
              </w:rPr>
              <w:t>TTX</w:t>
            </w:r>
          </w:p>
        </w:tc>
        <w:tc>
          <w:tcPr>
            <w:tcW w:w="7735" w:type="dxa"/>
          </w:tcPr>
          <w:p w:rsidR="0029199A" w:rsidRDefault="0029199A" w:rsidP="00AC5BA1">
            <w:pPr>
              <w:pStyle w:val="TableText1"/>
            </w:pPr>
            <w:r w:rsidRPr="0029199A">
              <w:rPr>
                <w:highlight w:val="lightGray"/>
              </w:rPr>
              <w:t>Tabletop Exercise</w:t>
            </w:r>
            <w:r>
              <w:t xml:space="preserve"> </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bookmarkEnd w:id="31"/>
    </w:tbl>
    <w:p w:rsidR="0029199A" w:rsidRPr="0029199A" w:rsidRDefault="0029199A" w:rsidP="0029199A">
      <w:pPr>
        <w:pStyle w:val="BodyText"/>
      </w:pPr>
    </w:p>
    <w:sectPr w:rsidR="0029199A" w:rsidRPr="0029199A" w:rsidSect="00A27816">
      <w:footerReference w:type="default" r:id="rId14"/>
      <w:pgSz w:w="12240" w:h="15840"/>
      <w:pgMar w:top="1440" w:right="1440" w:bottom="1440" w:left="1440" w:header="720" w:footer="720" w:gutter="0"/>
      <w:pgNumType w:start="1" w:chapStyle="4"/>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08DCCA" w15:done="0"/>
  <w15:commentEx w15:paraId="310AFF76" w15:done="0"/>
  <w15:commentEx w15:paraId="5256CBE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55" w:rsidRDefault="00612155" w:rsidP="00E1502C">
      <w:pPr>
        <w:spacing w:after="0" w:line="240" w:lineRule="auto"/>
      </w:pPr>
      <w:r>
        <w:separator/>
      </w:r>
    </w:p>
  </w:endnote>
  <w:endnote w:type="continuationSeparator" w:id="0">
    <w:p w:rsidR="00612155" w:rsidRDefault="00612155" w:rsidP="00E1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115504"/>
      <w:docPartObj>
        <w:docPartGallery w:val="Page Numbers (Bottom of Page)"/>
        <w:docPartUnique/>
      </w:docPartObj>
    </w:sdtPr>
    <w:sdtEndPr>
      <w:rPr>
        <w:noProof/>
      </w:rPr>
    </w:sdtEndPr>
    <w:sdtContent>
      <w:p w:rsidR="00612155" w:rsidRDefault="00612155" w:rsidP="00A27816">
        <w:pPr>
          <w:pStyle w:val="Footer"/>
          <w:pBdr>
            <w:top w:val="single" w:sz="4" w:space="1" w:color="003366"/>
          </w:pBdr>
        </w:pPr>
        <w:r>
          <w:t>Table of Contents</w:t>
        </w:r>
        <w:r>
          <w:tab/>
        </w:r>
        <w:fldSimple w:instr=" PAGE   \* MERGEFORMAT ">
          <w:r w:rsidR="00552568">
            <w:rPr>
              <w:noProof/>
            </w:rPr>
            <w:t>i</w:t>
          </w:r>
        </w:fldSimple>
        <w:r>
          <w:rPr>
            <w:noProof/>
          </w:rPr>
          <w:tab/>
        </w:r>
        <w:r>
          <w:t>[</w:t>
        </w:r>
        <w:r w:rsidRPr="00CC331B">
          <w:rPr>
            <w:highlight w:val="lightGray"/>
          </w:rPr>
          <w:t>Sponsor Organization</w:t>
        </w:r>
        <w:r>
          <w:t>]</w:t>
        </w:r>
      </w:p>
    </w:sdtContent>
  </w:sdt>
  <w:p w:rsidR="00612155" w:rsidRPr="00695A21" w:rsidRDefault="00612155"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612155" w:rsidRPr="00695A21" w:rsidRDefault="00612155" w:rsidP="00147A95">
    <w:pPr>
      <w:pStyle w:val="Footer"/>
      <w:rPr>
        <w:b w:val="0"/>
      </w:rPr>
    </w:pPr>
    <w:r>
      <w:rPr>
        <w:b w:val="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5128"/>
      <w:docPartObj>
        <w:docPartGallery w:val="Page Numbers (Bottom of Page)"/>
        <w:docPartUnique/>
      </w:docPartObj>
    </w:sdtPr>
    <w:sdtContent>
      <w:p w:rsidR="00612155" w:rsidRDefault="00612155" w:rsidP="00D27864">
        <w:pPr>
          <w:pStyle w:val="Footer"/>
          <w:pBdr>
            <w:top w:val="single" w:sz="4" w:space="1" w:color="003366"/>
          </w:pBdr>
          <w:jc w:val="both"/>
        </w:pPr>
        <w:r>
          <w:t>Module 5: [Contamination is Remediated]</w:t>
        </w:r>
        <w:r>
          <w:tab/>
        </w:r>
        <w:fldSimple w:instr=" PAGE   \* MERGEFORMAT ">
          <w:r w:rsidR="00552568">
            <w:rPr>
              <w:noProof/>
            </w:rPr>
            <w:t>1</w:t>
          </w:r>
        </w:fldSimple>
        <w:r>
          <w:tab/>
          <w:t>[</w:t>
        </w:r>
        <w:r w:rsidRPr="00CC331B">
          <w:rPr>
            <w:highlight w:val="lightGray"/>
          </w:rPr>
          <w:t>Sponsor Organization</w:t>
        </w:r>
        <w:r>
          <w:t>]</w:t>
        </w:r>
      </w:p>
    </w:sdtContent>
  </w:sdt>
  <w:p w:rsidR="00612155" w:rsidRPr="00695A21" w:rsidRDefault="00612155" w:rsidP="00D27864">
    <w:pPr>
      <w:pStyle w:val="Footer"/>
      <w:jc w:val="center"/>
      <w:rPr>
        <w:b w:val="0"/>
      </w:rPr>
    </w:pPr>
    <w:r w:rsidRPr="00695A21">
      <w:rPr>
        <w:b w:val="0"/>
      </w:rPr>
      <w:t>[</w:t>
    </w:r>
    <w:r w:rsidRPr="00695A21">
      <w:rPr>
        <w:b w:val="0"/>
        <w:highlight w:val="lightGray"/>
      </w:rPr>
      <w:t>PROTECTIVE MARKING, AS APPROPRIATE</w:t>
    </w:r>
    <w:r w:rsidRPr="00695A21">
      <w:rPr>
        <w:b w:val="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6381"/>
      <w:docPartObj>
        <w:docPartGallery w:val="Page Numbers (Bottom of Page)"/>
        <w:docPartUnique/>
      </w:docPartObj>
    </w:sdtPr>
    <w:sdtEndPr>
      <w:rPr>
        <w:noProof/>
      </w:rPr>
    </w:sdtEndPr>
    <w:sdtContent>
      <w:p w:rsidR="00612155" w:rsidRDefault="00612155" w:rsidP="00A27816">
        <w:pPr>
          <w:pStyle w:val="Footer"/>
          <w:pBdr>
            <w:top w:val="single" w:sz="4" w:space="1" w:color="003366"/>
          </w:pBdr>
        </w:pPr>
        <w:r>
          <w:t>Appendix A: Exercise Schedule</w:t>
        </w:r>
        <w:r>
          <w:tab/>
          <w:t>A-</w:t>
        </w:r>
        <w:fldSimple w:instr=" PAGE   \* MERGEFORMAT ">
          <w:r>
            <w:rPr>
              <w:noProof/>
            </w:rPr>
            <w:t>1</w:t>
          </w:r>
        </w:fldSimple>
        <w:r>
          <w:rPr>
            <w:noProof/>
          </w:rPr>
          <w:tab/>
        </w:r>
        <w:r>
          <w:t>[</w:t>
        </w:r>
        <w:r w:rsidRPr="00CC331B">
          <w:rPr>
            <w:highlight w:val="lightGray"/>
          </w:rPr>
          <w:t>Sponsor Organization</w:t>
        </w:r>
        <w:r>
          <w:t>]</w:t>
        </w:r>
      </w:p>
    </w:sdtContent>
  </w:sdt>
  <w:p w:rsidR="00612155" w:rsidRPr="00695A21" w:rsidRDefault="00612155"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612155" w:rsidRPr="00695A21" w:rsidRDefault="00612155" w:rsidP="00147A95">
    <w:pPr>
      <w:pStyle w:val="Footer"/>
      <w:rPr>
        <w:b w:val="0"/>
      </w:rPr>
    </w:pPr>
    <w:r>
      <w:rPr>
        <w:b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21127"/>
      <w:docPartObj>
        <w:docPartGallery w:val="Page Numbers (Bottom of Page)"/>
        <w:docPartUnique/>
      </w:docPartObj>
    </w:sdtPr>
    <w:sdtEndPr>
      <w:rPr>
        <w:noProof/>
      </w:rPr>
    </w:sdtEndPr>
    <w:sdtContent>
      <w:p w:rsidR="00612155" w:rsidRDefault="00612155" w:rsidP="00A27816">
        <w:pPr>
          <w:pStyle w:val="Footer"/>
          <w:pBdr>
            <w:top w:val="single" w:sz="4" w:space="1" w:color="003366"/>
          </w:pBdr>
        </w:pPr>
        <w:r>
          <w:t>Appendix B: Exercise Participants</w:t>
        </w:r>
        <w:r>
          <w:tab/>
          <w:t>B-</w:t>
        </w:r>
        <w:fldSimple w:instr=" PAGE   \* MERGEFORMAT ">
          <w:r>
            <w:rPr>
              <w:noProof/>
            </w:rPr>
            <w:t>1</w:t>
          </w:r>
        </w:fldSimple>
        <w:r>
          <w:rPr>
            <w:noProof/>
          </w:rPr>
          <w:tab/>
        </w:r>
        <w:r>
          <w:t>[</w:t>
        </w:r>
        <w:r w:rsidRPr="00CC331B">
          <w:rPr>
            <w:highlight w:val="lightGray"/>
          </w:rPr>
          <w:t>Sponsor Organization</w:t>
        </w:r>
        <w:r>
          <w:t>]</w:t>
        </w:r>
      </w:p>
    </w:sdtContent>
  </w:sdt>
  <w:p w:rsidR="00612155" w:rsidRPr="00695A21" w:rsidRDefault="00612155"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612155" w:rsidRPr="00695A21" w:rsidRDefault="00612155" w:rsidP="00147A95">
    <w:pPr>
      <w:pStyle w:val="Footer"/>
      <w:rPr>
        <w:b w:val="0"/>
      </w:rPr>
    </w:pPr>
    <w:r>
      <w:rPr>
        <w:b w:val="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412552"/>
      <w:docPartObj>
        <w:docPartGallery w:val="Page Numbers (Bottom of Page)"/>
        <w:docPartUnique/>
      </w:docPartObj>
    </w:sdtPr>
    <w:sdtEndPr>
      <w:rPr>
        <w:noProof/>
      </w:rPr>
    </w:sdtEndPr>
    <w:sdtContent>
      <w:p w:rsidR="00612155" w:rsidRDefault="00612155" w:rsidP="00A27816">
        <w:pPr>
          <w:pStyle w:val="Footer"/>
          <w:pBdr>
            <w:top w:val="single" w:sz="4" w:space="1" w:color="003366"/>
          </w:pBdr>
        </w:pPr>
        <w:r>
          <w:t>Appendix C: Relevant Plans</w:t>
        </w:r>
        <w:r>
          <w:tab/>
          <w:t>C-</w:t>
        </w:r>
        <w:fldSimple w:instr=" PAGE   \* MERGEFORMAT ">
          <w:r>
            <w:rPr>
              <w:noProof/>
            </w:rPr>
            <w:t>1</w:t>
          </w:r>
        </w:fldSimple>
        <w:r>
          <w:rPr>
            <w:noProof/>
          </w:rPr>
          <w:tab/>
        </w:r>
        <w:r>
          <w:t>[</w:t>
        </w:r>
        <w:r w:rsidRPr="00CC331B">
          <w:rPr>
            <w:highlight w:val="lightGray"/>
          </w:rPr>
          <w:t>Sponsor Organization</w:t>
        </w:r>
        <w:r>
          <w:t>]</w:t>
        </w:r>
      </w:p>
    </w:sdtContent>
  </w:sdt>
  <w:p w:rsidR="00612155" w:rsidRPr="00695A21" w:rsidRDefault="00612155"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612155" w:rsidRPr="00695A21" w:rsidRDefault="00612155" w:rsidP="00147A95">
    <w:pPr>
      <w:pStyle w:val="Footer"/>
      <w:rPr>
        <w:b w:val="0"/>
      </w:rPr>
    </w:pPr>
    <w:r>
      <w:rPr>
        <w:b w:val="0"/>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61219"/>
      <w:docPartObj>
        <w:docPartGallery w:val="Page Numbers (Bottom of Page)"/>
        <w:docPartUnique/>
      </w:docPartObj>
    </w:sdtPr>
    <w:sdtEndPr>
      <w:rPr>
        <w:noProof/>
      </w:rPr>
    </w:sdtEndPr>
    <w:sdtContent>
      <w:p w:rsidR="00612155" w:rsidRDefault="00612155" w:rsidP="00A27816">
        <w:pPr>
          <w:pStyle w:val="Footer"/>
          <w:pBdr>
            <w:top w:val="single" w:sz="4" w:space="1" w:color="003366"/>
          </w:pBdr>
        </w:pPr>
        <w:r>
          <w:t>Appendix D: Acronyms</w:t>
        </w:r>
        <w:r>
          <w:tab/>
          <w:t>D-</w:t>
        </w:r>
        <w:fldSimple w:instr=" PAGE   \* MERGEFORMAT ">
          <w:r>
            <w:rPr>
              <w:noProof/>
            </w:rPr>
            <w:t>1</w:t>
          </w:r>
        </w:fldSimple>
        <w:r>
          <w:rPr>
            <w:noProof/>
          </w:rPr>
          <w:tab/>
        </w:r>
        <w:r>
          <w:t>[</w:t>
        </w:r>
        <w:r w:rsidRPr="00CC331B">
          <w:rPr>
            <w:highlight w:val="lightGray"/>
          </w:rPr>
          <w:t>Sponsor Organization</w:t>
        </w:r>
        <w:r>
          <w:t>]</w:t>
        </w:r>
      </w:p>
    </w:sdtContent>
  </w:sdt>
  <w:p w:rsidR="00612155" w:rsidRPr="00695A21" w:rsidRDefault="00612155"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612155" w:rsidRPr="00695A21" w:rsidRDefault="00612155" w:rsidP="00147A95">
    <w:pPr>
      <w:pStyle w:val="Footer"/>
      <w:rPr>
        <w:b w:val="0"/>
      </w:rPr>
    </w:pPr>
    <w:r>
      <w:rPr>
        <w:b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55" w:rsidRDefault="00612155" w:rsidP="00E1502C">
      <w:pPr>
        <w:spacing w:after="0" w:line="240" w:lineRule="auto"/>
      </w:pPr>
      <w:r>
        <w:separator/>
      </w:r>
    </w:p>
  </w:footnote>
  <w:footnote w:type="continuationSeparator" w:id="0">
    <w:p w:rsidR="00612155" w:rsidRDefault="00612155" w:rsidP="00E15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55" w:rsidRDefault="00612155" w:rsidP="00695A21">
    <w:pPr>
      <w:pStyle w:val="Header"/>
      <w:pBdr>
        <w:bottom w:val="single" w:sz="4" w:space="1" w:color="003366"/>
      </w:pBdr>
      <w:jc w:val="right"/>
    </w:pPr>
    <w:r>
      <w:t>Situation Manual (</w:t>
    </w:r>
    <w:proofErr w:type="spellStart"/>
    <w:r>
      <w:t>SitMan</w:t>
    </w:r>
    <w:proofErr w:type="spellEnd"/>
    <w:r>
      <w:t>)</w:t>
    </w:r>
    <w:r>
      <w:tab/>
    </w:r>
    <w:r>
      <w:tab/>
      <w:t>[</w:t>
    </w:r>
    <w:r w:rsidRPr="0029199A">
      <w:rPr>
        <w:highlight w:val="lightGray"/>
      </w:rPr>
      <w:t>Exercise Name</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3050A6"/>
    <w:lvl w:ilvl="0">
      <w:start w:val="1"/>
      <w:numFmt w:val="decimal"/>
      <w:lvlText w:val="%1."/>
      <w:lvlJc w:val="left"/>
      <w:pPr>
        <w:tabs>
          <w:tab w:val="num" w:pos="1800"/>
        </w:tabs>
        <w:ind w:left="1800" w:hanging="360"/>
      </w:pPr>
    </w:lvl>
  </w:abstractNum>
  <w:abstractNum w:abstractNumId="1">
    <w:nsid w:val="FFFFFF7D"/>
    <w:multiLevelType w:val="singleLevel"/>
    <w:tmpl w:val="2AB24A9A"/>
    <w:lvl w:ilvl="0">
      <w:start w:val="1"/>
      <w:numFmt w:val="decimal"/>
      <w:lvlText w:val="%1."/>
      <w:lvlJc w:val="left"/>
      <w:pPr>
        <w:tabs>
          <w:tab w:val="num" w:pos="1440"/>
        </w:tabs>
        <w:ind w:left="1440" w:hanging="360"/>
      </w:pPr>
    </w:lvl>
  </w:abstractNum>
  <w:abstractNum w:abstractNumId="2">
    <w:nsid w:val="FFFFFF7E"/>
    <w:multiLevelType w:val="singleLevel"/>
    <w:tmpl w:val="03948F92"/>
    <w:lvl w:ilvl="0">
      <w:start w:val="1"/>
      <w:numFmt w:val="decimal"/>
      <w:lvlText w:val="%1."/>
      <w:lvlJc w:val="left"/>
      <w:pPr>
        <w:tabs>
          <w:tab w:val="num" w:pos="1080"/>
        </w:tabs>
        <w:ind w:left="1080" w:hanging="360"/>
      </w:pPr>
    </w:lvl>
  </w:abstractNum>
  <w:abstractNum w:abstractNumId="3">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09000F"/>
    <w:lvl w:ilvl="0">
      <w:start w:val="1"/>
      <w:numFmt w:val="decimal"/>
      <w:lvlText w:val="%1."/>
      <w:lvlJc w:val="left"/>
      <w:pPr>
        <w:ind w:left="720" w:hanging="360"/>
      </w:pPr>
      <w:rPr>
        <w:rFonts w:hint="default"/>
      </w:rPr>
    </w:lvl>
  </w:abstractNum>
  <w:abstractNum w:abstractNumId="9">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nsid w:val="02343F15"/>
    <w:multiLevelType w:val="hybridMultilevel"/>
    <w:tmpl w:val="9B9C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F10B55"/>
    <w:multiLevelType w:val="hybridMultilevel"/>
    <w:tmpl w:val="EA62794E"/>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2">
    <w:nsid w:val="1DE21CE2"/>
    <w:multiLevelType w:val="hybridMultilevel"/>
    <w:tmpl w:val="9196AC18"/>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3">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AA2E5B"/>
    <w:multiLevelType w:val="hybridMultilevel"/>
    <w:tmpl w:val="2580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C6B9E"/>
    <w:multiLevelType w:val="hybridMultilevel"/>
    <w:tmpl w:val="B97690BC"/>
    <w:lvl w:ilvl="0" w:tplc="05F28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735C6"/>
    <w:multiLevelType w:val="singleLevel"/>
    <w:tmpl w:val="0409000F"/>
    <w:lvl w:ilvl="0">
      <w:start w:val="1"/>
      <w:numFmt w:val="decimal"/>
      <w:lvlText w:val="%1."/>
      <w:lvlJc w:val="left"/>
      <w:pPr>
        <w:ind w:left="720" w:hanging="360"/>
      </w:pPr>
      <w:rPr>
        <w:rFonts w:hint="default"/>
      </w:rPr>
    </w:lvl>
  </w:abstractNum>
  <w:abstractNum w:abstractNumId="17">
    <w:nsid w:val="3A6B585E"/>
    <w:multiLevelType w:val="hybridMultilevel"/>
    <w:tmpl w:val="B5C836C0"/>
    <w:lvl w:ilvl="0" w:tplc="CC6E33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52507"/>
    <w:multiLevelType w:val="hybridMultilevel"/>
    <w:tmpl w:val="85AEFF5A"/>
    <w:lvl w:ilvl="0" w:tplc="FCBC72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61740"/>
    <w:multiLevelType w:val="hybridMultilevel"/>
    <w:tmpl w:val="34C2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5384A"/>
    <w:multiLevelType w:val="hybridMultilevel"/>
    <w:tmpl w:val="741AAC4A"/>
    <w:lvl w:ilvl="0" w:tplc="650AB15A">
      <w:start w:val="1"/>
      <w:numFmt w:val="bullet"/>
      <w:lvlText w:val="·"/>
      <w:lvlJc w:val="left"/>
      <w:pPr>
        <w:tabs>
          <w:tab w:val="num" w:pos="720"/>
        </w:tabs>
        <w:ind w:left="57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2">
    <w:nsid w:val="75CC5781"/>
    <w:multiLevelType w:val="hybridMultilevel"/>
    <w:tmpl w:val="56DE1602"/>
    <w:lvl w:ilvl="0" w:tplc="3F2850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41E89"/>
    <w:multiLevelType w:val="hybridMultilevel"/>
    <w:tmpl w:val="69044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lvlOverride w:ilvl="0">
      <w:startOverride w:val="1"/>
    </w:lvlOverride>
  </w:num>
  <w:num w:numId="24">
    <w:abstractNumId w:val="20"/>
  </w:num>
  <w:num w:numId="25">
    <w:abstractNumId w:val="19"/>
  </w:num>
  <w:num w:numId="26">
    <w:abstractNumId w:val="8"/>
  </w:num>
  <w:num w:numId="27">
    <w:abstractNumId w:val="23"/>
  </w:num>
  <w:num w:numId="28">
    <w:abstractNumId w:val="11"/>
  </w:num>
  <w:num w:numId="29">
    <w:abstractNumId w:val="12"/>
  </w:num>
  <w:num w:numId="30">
    <w:abstractNumId w:val="10"/>
  </w:num>
  <w:num w:numId="31">
    <w:abstractNumId w:val="18"/>
  </w:num>
  <w:num w:numId="32">
    <w:abstractNumId w:val="15"/>
  </w:num>
  <w:num w:numId="33">
    <w:abstractNumId w:val="22"/>
  </w:num>
  <w:num w:numId="34">
    <w:abstractNumId w:val="14"/>
  </w:num>
  <w:num w:numId="35">
    <w:abstractNumId w:val="17"/>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geier, Steve">
    <w15:presenceInfo w15:providerId="AD" w15:userId="S-1-5-21-1339303556-449845944-1601390327-1963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4"/>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rsids>
    <w:rsidRoot w:val="00E1502C"/>
    <w:rsid w:val="000061D9"/>
    <w:rsid w:val="00024F7F"/>
    <w:rsid w:val="00034AAD"/>
    <w:rsid w:val="00042D10"/>
    <w:rsid w:val="00050461"/>
    <w:rsid w:val="00070E2E"/>
    <w:rsid w:val="00075790"/>
    <w:rsid w:val="00081CB5"/>
    <w:rsid w:val="00092324"/>
    <w:rsid w:val="000A1FEB"/>
    <w:rsid w:val="000A2911"/>
    <w:rsid w:val="000F4575"/>
    <w:rsid w:val="00110B4C"/>
    <w:rsid w:val="0012058F"/>
    <w:rsid w:val="001245C8"/>
    <w:rsid w:val="00126B83"/>
    <w:rsid w:val="00144AF0"/>
    <w:rsid w:val="00147A95"/>
    <w:rsid w:val="001556F9"/>
    <w:rsid w:val="001640AA"/>
    <w:rsid w:val="001646FA"/>
    <w:rsid w:val="00174B5B"/>
    <w:rsid w:val="00174E22"/>
    <w:rsid w:val="001833CA"/>
    <w:rsid w:val="00191600"/>
    <w:rsid w:val="00195255"/>
    <w:rsid w:val="001B6ABB"/>
    <w:rsid w:val="001E5AAB"/>
    <w:rsid w:val="001F75FD"/>
    <w:rsid w:val="002125CD"/>
    <w:rsid w:val="00232275"/>
    <w:rsid w:val="002477AF"/>
    <w:rsid w:val="002645DF"/>
    <w:rsid w:val="002666AF"/>
    <w:rsid w:val="00267BB8"/>
    <w:rsid w:val="00281ACE"/>
    <w:rsid w:val="00286E45"/>
    <w:rsid w:val="0029199A"/>
    <w:rsid w:val="002935C2"/>
    <w:rsid w:val="00296125"/>
    <w:rsid w:val="002A6521"/>
    <w:rsid w:val="002D00A3"/>
    <w:rsid w:val="002D416E"/>
    <w:rsid w:val="002D49BE"/>
    <w:rsid w:val="002D7A0C"/>
    <w:rsid w:val="002E6EEA"/>
    <w:rsid w:val="002F39FD"/>
    <w:rsid w:val="002F7915"/>
    <w:rsid w:val="00313860"/>
    <w:rsid w:val="00316D81"/>
    <w:rsid w:val="003317ED"/>
    <w:rsid w:val="00334599"/>
    <w:rsid w:val="00342C15"/>
    <w:rsid w:val="00374CE0"/>
    <w:rsid w:val="003A0437"/>
    <w:rsid w:val="003B2284"/>
    <w:rsid w:val="003C01B0"/>
    <w:rsid w:val="003D0C70"/>
    <w:rsid w:val="003E278F"/>
    <w:rsid w:val="0040144F"/>
    <w:rsid w:val="00403DB6"/>
    <w:rsid w:val="0040523A"/>
    <w:rsid w:val="00426928"/>
    <w:rsid w:val="00442839"/>
    <w:rsid w:val="00457AF0"/>
    <w:rsid w:val="00473892"/>
    <w:rsid w:val="004824DB"/>
    <w:rsid w:val="0048330F"/>
    <w:rsid w:val="00484306"/>
    <w:rsid w:val="004B7B72"/>
    <w:rsid w:val="004C3645"/>
    <w:rsid w:val="00504EF8"/>
    <w:rsid w:val="00534A63"/>
    <w:rsid w:val="00535AF0"/>
    <w:rsid w:val="00536F84"/>
    <w:rsid w:val="00552568"/>
    <w:rsid w:val="005528CD"/>
    <w:rsid w:val="00557098"/>
    <w:rsid w:val="0056082F"/>
    <w:rsid w:val="00560A74"/>
    <w:rsid w:val="0057646D"/>
    <w:rsid w:val="00590985"/>
    <w:rsid w:val="005A318C"/>
    <w:rsid w:val="005A3E70"/>
    <w:rsid w:val="005C13ED"/>
    <w:rsid w:val="005F1605"/>
    <w:rsid w:val="00610394"/>
    <w:rsid w:val="00612155"/>
    <w:rsid w:val="00617179"/>
    <w:rsid w:val="006177F8"/>
    <w:rsid w:val="006224F9"/>
    <w:rsid w:val="00622BC2"/>
    <w:rsid w:val="00625173"/>
    <w:rsid w:val="0062656E"/>
    <w:rsid w:val="006349BC"/>
    <w:rsid w:val="00664BFB"/>
    <w:rsid w:val="00675D8D"/>
    <w:rsid w:val="00676D15"/>
    <w:rsid w:val="00687AF7"/>
    <w:rsid w:val="006921B1"/>
    <w:rsid w:val="006923C5"/>
    <w:rsid w:val="00695A21"/>
    <w:rsid w:val="006970FA"/>
    <w:rsid w:val="00697D88"/>
    <w:rsid w:val="006A1BC3"/>
    <w:rsid w:val="006B0648"/>
    <w:rsid w:val="006C2D27"/>
    <w:rsid w:val="006F3190"/>
    <w:rsid w:val="006F3BD9"/>
    <w:rsid w:val="006F55C1"/>
    <w:rsid w:val="00711930"/>
    <w:rsid w:val="00730A16"/>
    <w:rsid w:val="00731582"/>
    <w:rsid w:val="00734B82"/>
    <w:rsid w:val="00740441"/>
    <w:rsid w:val="00762D85"/>
    <w:rsid w:val="00767393"/>
    <w:rsid w:val="00797CBF"/>
    <w:rsid w:val="007A23EC"/>
    <w:rsid w:val="007E3AF8"/>
    <w:rsid w:val="007E6708"/>
    <w:rsid w:val="0080249C"/>
    <w:rsid w:val="008170AD"/>
    <w:rsid w:val="00821066"/>
    <w:rsid w:val="00822243"/>
    <w:rsid w:val="00831C11"/>
    <w:rsid w:val="00832747"/>
    <w:rsid w:val="00835062"/>
    <w:rsid w:val="00836239"/>
    <w:rsid w:val="00847D0B"/>
    <w:rsid w:val="008515A2"/>
    <w:rsid w:val="008672CF"/>
    <w:rsid w:val="008B657A"/>
    <w:rsid w:val="008C0656"/>
    <w:rsid w:val="008C4A73"/>
    <w:rsid w:val="008D25CC"/>
    <w:rsid w:val="008F4019"/>
    <w:rsid w:val="00905A87"/>
    <w:rsid w:val="009060D0"/>
    <w:rsid w:val="00906335"/>
    <w:rsid w:val="00911722"/>
    <w:rsid w:val="009355B3"/>
    <w:rsid w:val="0094644A"/>
    <w:rsid w:val="0096390B"/>
    <w:rsid w:val="009819CA"/>
    <w:rsid w:val="009879CD"/>
    <w:rsid w:val="009A3948"/>
    <w:rsid w:val="009B6E5F"/>
    <w:rsid w:val="009C00EA"/>
    <w:rsid w:val="009E6838"/>
    <w:rsid w:val="00A02DAD"/>
    <w:rsid w:val="00A22091"/>
    <w:rsid w:val="00A27816"/>
    <w:rsid w:val="00A37EEF"/>
    <w:rsid w:val="00A42651"/>
    <w:rsid w:val="00A751E8"/>
    <w:rsid w:val="00A80A87"/>
    <w:rsid w:val="00A8723B"/>
    <w:rsid w:val="00AA3FD2"/>
    <w:rsid w:val="00AA6635"/>
    <w:rsid w:val="00AC5BA1"/>
    <w:rsid w:val="00AF62B5"/>
    <w:rsid w:val="00B00D14"/>
    <w:rsid w:val="00B04107"/>
    <w:rsid w:val="00B04C34"/>
    <w:rsid w:val="00B15B31"/>
    <w:rsid w:val="00B208DF"/>
    <w:rsid w:val="00B23794"/>
    <w:rsid w:val="00B374B7"/>
    <w:rsid w:val="00B411A6"/>
    <w:rsid w:val="00B45101"/>
    <w:rsid w:val="00B55235"/>
    <w:rsid w:val="00B94461"/>
    <w:rsid w:val="00BC0050"/>
    <w:rsid w:val="00BD2CDF"/>
    <w:rsid w:val="00BD69FB"/>
    <w:rsid w:val="00BE14E6"/>
    <w:rsid w:val="00C02B36"/>
    <w:rsid w:val="00C365B2"/>
    <w:rsid w:val="00C41E11"/>
    <w:rsid w:val="00C559BA"/>
    <w:rsid w:val="00C86A93"/>
    <w:rsid w:val="00C876EA"/>
    <w:rsid w:val="00CA6264"/>
    <w:rsid w:val="00CC331B"/>
    <w:rsid w:val="00CC77BB"/>
    <w:rsid w:val="00CD3180"/>
    <w:rsid w:val="00CE7040"/>
    <w:rsid w:val="00CE7EBA"/>
    <w:rsid w:val="00CF479F"/>
    <w:rsid w:val="00CF6849"/>
    <w:rsid w:val="00D27864"/>
    <w:rsid w:val="00D356F3"/>
    <w:rsid w:val="00D41641"/>
    <w:rsid w:val="00D51FCE"/>
    <w:rsid w:val="00D5762A"/>
    <w:rsid w:val="00D73844"/>
    <w:rsid w:val="00D97647"/>
    <w:rsid w:val="00DA7FC3"/>
    <w:rsid w:val="00DB6763"/>
    <w:rsid w:val="00DC20C2"/>
    <w:rsid w:val="00DC37D4"/>
    <w:rsid w:val="00DC464E"/>
    <w:rsid w:val="00DE017C"/>
    <w:rsid w:val="00DF5E96"/>
    <w:rsid w:val="00DF6FC0"/>
    <w:rsid w:val="00E10406"/>
    <w:rsid w:val="00E14C5A"/>
    <w:rsid w:val="00E1502C"/>
    <w:rsid w:val="00E2034A"/>
    <w:rsid w:val="00E261C2"/>
    <w:rsid w:val="00E266E6"/>
    <w:rsid w:val="00E56ECA"/>
    <w:rsid w:val="00E61A71"/>
    <w:rsid w:val="00E746D9"/>
    <w:rsid w:val="00E92736"/>
    <w:rsid w:val="00E94330"/>
    <w:rsid w:val="00E948E9"/>
    <w:rsid w:val="00EB0556"/>
    <w:rsid w:val="00ED067B"/>
    <w:rsid w:val="00EE56B8"/>
    <w:rsid w:val="00EF031A"/>
    <w:rsid w:val="00F51735"/>
    <w:rsid w:val="00F724DF"/>
    <w:rsid w:val="00F74AC5"/>
    <w:rsid w:val="00F83A16"/>
    <w:rsid w:val="00F95931"/>
    <w:rsid w:val="00FB1B93"/>
    <w:rsid w:val="00FC04F4"/>
    <w:rsid w:val="00FC4CB1"/>
    <w:rsid w:val="00FE1753"/>
    <w:rsid w:val="00FE4337"/>
    <w:rsid w:val="00FF5B8C"/>
    <w:rsid w:val="00FF7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styleId="DocumentMap">
    <w:name w:val="Document Map"/>
    <w:basedOn w:val="Normal"/>
    <w:link w:val="DocumentMapChar"/>
    <w:uiPriority w:val="99"/>
    <w:semiHidden/>
    <w:unhideWhenUsed/>
    <w:rsid w:val="00905A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5A87"/>
    <w:rPr>
      <w:rFonts w:ascii="Tahoma" w:hAnsi="Tahoma" w:cs="Tahoma"/>
      <w:sz w:val="16"/>
      <w:szCs w:val="16"/>
    </w:rPr>
  </w:style>
  <w:style w:type="paragraph" w:styleId="ListParagraph">
    <w:name w:val="List Paragraph"/>
    <w:basedOn w:val="Normal"/>
    <w:uiPriority w:val="34"/>
    <w:qFormat/>
    <w:rsid w:val="005A3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styleId="DocumentMap">
    <w:name w:val="Document Map"/>
    <w:basedOn w:val="Normal"/>
    <w:link w:val="DocumentMapChar"/>
    <w:uiPriority w:val="99"/>
    <w:semiHidden/>
    <w:unhideWhenUsed/>
    <w:rsid w:val="00905A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5A87"/>
    <w:rPr>
      <w:rFonts w:ascii="Tahoma" w:hAnsi="Tahoma" w:cs="Tahoma"/>
      <w:sz w:val="16"/>
      <w:szCs w:val="16"/>
    </w:rPr>
  </w:style>
  <w:style w:type="paragraph" w:styleId="ListParagraph">
    <w:name w:val="List Paragraph"/>
    <w:basedOn w:val="Normal"/>
    <w:uiPriority w:val="34"/>
    <w:qFormat/>
    <w:rsid w:val="005A31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15B7-AE4E-4406-8B46-9AA8B741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Windows User</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Template for creating a Situation Manual</dc:subject>
  <dc:creator>U.S. EPA Office of Water</dc:creator>
  <cp:keywords>distribution system contamination, HSEEP, Template, Situation Manual, SitMan</cp:keywords>
  <dc:description>Modify this document to fit your needs.</dc:description>
  <cp:lastModifiedBy>amcclure</cp:lastModifiedBy>
  <cp:revision>4</cp:revision>
  <dcterms:created xsi:type="dcterms:W3CDTF">2018-05-15T20:39:00Z</dcterms:created>
  <dcterms:modified xsi:type="dcterms:W3CDTF">2018-06-01T19:37:00Z</dcterms:modified>
</cp:coreProperties>
</file>